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3" w:rsidRDefault="006A7DB3" w:rsidP="006A7DB3">
      <w:pPr>
        <w:tabs>
          <w:tab w:val="left" w:pos="284"/>
          <w:tab w:val="left" w:pos="426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 w:rsidRPr="00BA3892">
        <w:rPr>
          <w:b/>
          <w:sz w:val="28"/>
          <w:szCs w:val="28"/>
          <w:shd w:val="clear" w:color="auto" w:fill="FFFFFF"/>
        </w:rPr>
        <w:t xml:space="preserve">Результаты </w:t>
      </w:r>
      <w:r w:rsidR="005010C8" w:rsidRPr="00BA3892">
        <w:rPr>
          <w:b/>
          <w:sz w:val="28"/>
          <w:szCs w:val="28"/>
          <w:shd w:val="clear" w:color="auto" w:fill="FFFFFF"/>
        </w:rPr>
        <w:t>мониторинга достижения</w:t>
      </w:r>
      <w:r w:rsidRPr="00BA3892">
        <w:rPr>
          <w:b/>
          <w:sz w:val="28"/>
          <w:szCs w:val="28"/>
          <w:shd w:val="clear" w:color="auto" w:fill="FFFFFF"/>
        </w:rPr>
        <w:t xml:space="preserve"> показателей ЦУР</w:t>
      </w:r>
      <w:r w:rsidR="004E16C1" w:rsidRPr="00BA3892">
        <w:rPr>
          <w:b/>
          <w:sz w:val="28"/>
          <w:szCs w:val="28"/>
          <w:shd w:val="clear" w:color="auto" w:fill="FFFFFF"/>
        </w:rPr>
        <w:t xml:space="preserve"> за 2021 год</w:t>
      </w:r>
      <w:r w:rsidRPr="00BA3892">
        <w:rPr>
          <w:b/>
          <w:sz w:val="28"/>
          <w:szCs w:val="28"/>
          <w:shd w:val="clear" w:color="auto" w:fill="FFFFFF"/>
        </w:rPr>
        <w:t>.</w:t>
      </w:r>
    </w:p>
    <w:p w:rsidR="005010C8" w:rsidRDefault="005010C8" w:rsidP="006A7DB3">
      <w:pPr>
        <w:tabs>
          <w:tab w:val="left" w:pos="284"/>
          <w:tab w:val="left" w:pos="426"/>
        </w:tabs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6A7DB3" w:rsidRPr="00EF1699" w:rsidRDefault="006A7DB3" w:rsidP="006A7DB3">
      <w:pPr>
        <w:ind w:firstLine="567"/>
        <w:contextualSpacing/>
        <w:jc w:val="both"/>
        <w:rPr>
          <w:rFonts w:eastAsia="Calibri"/>
          <w:b/>
          <w:bCs/>
          <w:sz w:val="28"/>
          <w:szCs w:val="28"/>
        </w:rPr>
      </w:pPr>
      <w:r w:rsidRPr="00EF1699">
        <w:rPr>
          <w:rFonts w:eastAsia="Calibri"/>
          <w:b/>
          <w:sz w:val="28"/>
          <w:szCs w:val="28"/>
        </w:rPr>
        <w:t xml:space="preserve">Показатель 3.3.1 </w:t>
      </w:r>
      <w:r w:rsidRPr="00EF1699">
        <w:rPr>
          <w:rFonts w:eastAsia="Calibri"/>
          <w:b/>
          <w:bCs/>
          <w:sz w:val="28"/>
          <w:szCs w:val="28"/>
        </w:rPr>
        <w:t xml:space="preserve"> Число новых заражений ВИЧ на 1000 неинфицированных в разбивке по полу и возрасту.</w:t>
      </w:r>
    </w:p>
    <w:p w:rsidR="006A7DB3" w:rsidRPr="00EF1699" w:rsidRDefault="006A7DB3" w:rsidP="006A7DB3">
      <w:pPr>
        <w:suppressAutoHyphens/>
        <w:ind w:firstLine="567"/>
        <w:contextualSpacing/>
        <w:jc w:val="both"/>
        <w:rPr>
          <w:sz w:val="28"/>
          <w:szCs w:val="28"/>
        </w:rPr>
      </w:pPr>
      <w:r w:rsidRPr="00EF1699">
        <w:rPr>
          <w:sz w:val="28"/>
          <w:szCs w:val="28"/>
        </w:rPr>
        <w:t xml:space="preserve">В районе продолжается  работа для достижения целевых  показателей по профилактике ВИЧ инфекции. </w:t>
      </w:r>
      <w:r w:rsidR="0030735F" w:rsidRPr="00EF1699">
        <w:rPr>
          <w:sz w:val="28"/>
          <w:szCs w:val="28"/>
        </w:rPr>
        <w:t xml:space="preserve">За весь период  наблюдения </w:t>
      </w:r>
      <w:r w:rsidRPr="00EF1699">
        <w:rPr>
          <w:sz w:val="28"/>
          <w:szCs w:val="28"/>
        </w:rPr>
        <w:t xml:space="preserve">на территории Мстиславского района выявлено 27 случаев </w:t>
      </w:r>
      <w:r w:rsidRPr="00EF1699">
        <w:rPr>
          <w:b/>
          <w:sz w:val="28"/>
          <w:szCs w:val="28"/>
        </w:rPr>
        <w:t>ВИЧ-инфекции</w:t>
      </w:r>
      <w:r w:rsidRPr="00EF1699">
        <w:rPr>
          <w:sz w:val="28"/>
          <w:szCs w:val="28"/>
        </w:rPr>
        <w:t xml:space="preserve"> (7 городское население, 20 сельское население). За 2021 год  зарегистрирован 1  новый случаев ВИЧ-инфекции, показатель заболеваемости на 100 тысяч населения составил -  5,52</w:t>
      </w:r>
      <w:r w:rsidR="009F1A75" w:rsidRPr="00EF1699">
        <w:rPr>
          <w:sz w:val="28"/>
          <w:szCs w:val="28"/>
        </w:rPr>
        <w:t xml:space="preserve"> </w:t>
      </w:r>
      <w:r w:rsidRPr="00EF1699">
        <w:rPr>
          <w:sz w:val="28"/>
          <w:szCs w:val="28"/>
        </w:rPr>
        <w:t xml:space="preserve">(в 2020- не выявлено новых случаев, в 2019 году </w:t>
      </w:r>
      <w:r w:rsidR="0030735F" w:rsidRPr="00EF1699">
        <w:rPr>
          <w:sz w:val="28"/>
          <w:szCs w:val="28"/>
        </w:rPr>
        <w:t>–</w:t>
      </w:r>
      <w:r w:rsidRPr="00EF1699">
        <w:rPr>
          <w:sz w:val="28"/>
          <w:szCs w:val="28"/>
        </w:rPr>
        <w:t xml:space="preserve"> 2</w:t>
      </w:r>
      <w:r w:rsidR="0030735F" w:rsidRPr="00EF1699">
        <w:rPr>
          <w:sz w:val="28"/>
          <w:szCs w:val="28"/>
        </w:rPr>
        <w:t>; 2018 – 4 случая, 2017 – 5 случаев</w:t>
      </w:r>
      <w:r w:rsidRPr="00EF1699">
        <w:rPr>
          <w:sz w:val="28"/>
          <w:szCs w:val="28"/>
        </w:rPr>
        <w:t xml:space="preserve">). </w:t>
      </w:r>
      <w:r w:rsidR="0030735F" w:rsidRPr="00EF1699">
        <w:rPr>
          <w:sz w:val="28"/>
          <w:szCs w:val="28"/>
        </w:rPr>
        <w:t>Анализ заболеваемости ВИЧ-инфекции за последние 5 лет отражает устойчивость положительной динамики в части профилактики ВИЧ-инфекции на территории района</w:t>
      </w:r>
      <w:r w:rsidR="00470F89" w:rsidRPr="00EF1699">
        <w:rPr>
          <w:sz w:val="28"/>
          <w:szCs w:val="28"/>
        </w:rPr>
        <w:t>.</w:t>
      </w:r>
      <w:r w:rsidR="0030735F" w:rsidRPr="00EF1699">
        <w:rPr>
          <w:sz w:val="28"/>
          <w:szCs w:val="28"/>
        </w:rPr>
        <w:t xml:space="preserve"> </w:t>
      </w:r>
      <w:r w:rsidRPr="00EF1699">
        <w:rPr>
          <w:sz w:val="28"/>
          <w:szCs w:val="28"/>
        </w:rPr>
        <w:t>Целевой показатель 2020г.-0,25. Относительный показатель заболеваемости ВИ</w:t>
      </w:r>
      <w:proofErr w:type="gramStart"/>
      <w:r w:rsidRPr="00EF1699">
        <w:rPr>
          <w:sz w:val="28"/>
          <w:szCs w:val="28"/>
        </w:rPr>
        <w:t>Ч-</w:t>
      </w:r>
      <w:proofErr w:type="gramEnd"/>
      <w:r w:rsidRPr="00EF1699">
        <w:rPr>
          <w:sz w:val="28"/>
          <w:szCs w:val="28"/>
        </w:rPr>
        <w:t xml:space="preserve">  инфекцией на 1000 неинфицированных составил 2018 г. (4 случая</w:t>
      </w:r>
      <w:r w:rsidR="00470F89" w:rsidRPr="00EF1699">
        <w:rPr>
          <w:sz w:val="28"/>
          <w:szCs w:val="28"/>
        </w:rPr>
        <w:t xml:space="preserve"> </w:t>
      </w:r>
      <w:r w:rsidRPr="00EF1699">
        <w:rPr>
          <w:sz w:val="28"/>
          <w:szCs w:val="28"/>
        </w:rPr>
        <w:t xml:space="preserve"> - 0,19</w:t>
      </w:r>
      <w:r w:rsidR="00470F89" w:rsidRPr="00EF1699">
        <w:rPr>
          <w:sz w:val="28"/>
          <w:szCs w:val="28"/>
        </w:rPr>
        <w:t>;</w:t>
      </w:r>
      <w:r w:rsidRPr="00EF1699">
        <w:rPr>
          <w:sz w:val="28"/>
          <w:szCs w:val="28"/>
        </w:rPr>
        <w:t xml:space="preserve"> 2019 г.</w:t>
      </w:r>
      <w:r w:rsidR="00470F89" w:rsidRPr="00EF1699">
        <w:rPr>
          <w:sz w:val="28"/>
          <w:szCs w:val="28"/>
        </w:rPr>
        <w:t xml:space="preserve"> (</w:t>
      </w:r>
      <w:r w:rsidRPr="00EF1699">
        <w:rPr>
          <w:sz w:val="28"/>
          <w:szCs w:val="28"/>
        </w:rPr>
        <w:t>2 случая-0,09, 2020 г. (0 случаев), 2021 год (1 случай -0,056</w:t>
      </w:r>
      <w:r w:rsidR="00470F89" w:rsidRPr="00EF1699">
        <w:rPr>
          <w:sz w:val="28"/>
          <w:szCs w:val="28"/>
        </w:rPr>
        <w:t>)</w:t>
      </w:r>
      <w:r w:rsidRPr="00EF1699">
        <w:rPr>
          <w:sz w:val="28"/>
          <w:szCs w:val="28"/>
        </w:rPr>
        <w:t xml:space="preserve">. </w:t>
      </w:r>
      <w:r w:rsidR="0030735F" w:rsidRPr="00EF1699">
        <w:rPr>
          <w:sz w:val="28"/>
          <w:szCs w:val="28"/>
        </w:rPr>
        <w:t>Целевой показатель</w:t>
      </w:r>
      <w:r w:rsidR="00470F89" w:rsidRPr="00EF1699">
        <w:rPr>
          <w:sz w:val="28"/>
          <w:szCs w:val="28"/>
        </w:rPr>
        <w:t xml:space="preserve"> достигнут.</w:t>
      </w:r>
    </w:p>
    <w:p w:rsidR="006A7DB3" w:rsidRPr="00EF1699" w:rsidRDefault="006A7DB3" w:rsidP="006A7DB3">
      <w:pPr>
        <w:suppressAutoHyphens/>
        <w:ind w:firstLine="567"/>
        <w:contextualSpacing/>
        <w:jc w:val="both"/>
        <w:rPr>
          <w:sz w:val="28"/>
          <w:szCs w:val="28"/>
        </w:rPr>
      </w:pPr>
      <w:r w:rsidRPr="00EF1699">
        <w:rPr>
          <w:sz w:val="28"/>
          <w:szCs w:val="28"/>
        </w:rPr>
        <w:t>В структуре заболеваемости лица</w:t>
      </w:r>
      <w:r w:rsidR="00EE1536" w:rsidRPr="00EF1699">
        <w:rPr>
          <w:sz w:val="28"/>
          <w:szCs w:val="28"/>
        </w:rPr>
        <w:t xml:space="preserve">: 0-17 лет </w:t>
      </w:r>
      <w:r w:rsidR="00CB0520" w:rsidRPr="00EF1699">
        <w:rPr>
          <w:sz w:val="28"/>
          <w:szCs w:val="28"/>
        </w:rPr>
        <w:t>-4,0%</w:t>
      </w:r>
      <w:r w:rsidR="00EE1536" w:rsidRPr="00EF1699">
        <w:rPr>
          <w:sz w:val="28"/>
          <w:szCs w:val="28"/>
        </w:rPr>
        <w:t xml:space="preserve">;  </w:t>
      </w:r>
      <w:r w:rsidRPr="00EF1699">
        <w:rPr>
          <w:sz w:val="28"/>
          <w:szCs w:val="28"/>
        </w:rPr>
        <w:t xml:space="preserve"> 20-29 лет составляют </w:t>
      </w:r>
      <w:r w:rsidR="00CB0520" w:rsidRPr="00EF1699">
        <w:rPr>
          <w:sz w:val="28"/>
          <w:szCs w:val="28"/>
        </w:rPr>
        <w:t>-</w:t>
      </w:r>
      <w:r w:rsidRPr="00EF1699">
        <w:rPr>
          <w:sz w:val="28"/>
          <w:szCs w:val="28"/>
        </w:rPr>
        <w:t>15, 3%, 30-39 лет – 61,5%, 40-49 лет – 15,3%, 50-59 лет -7,7%, 60 и старше – 0 %.</w:t>
      </w:r>
    </w:p>
    <w:p w:rsidR="006A7DB3" w:rsidRPr="00EF1699" w:rsidRDefault="006A7DB3" w:rsidP="006A7DB3">
      <w:pPr>
        <w:suppressAutoHyphens/>
        <w:ind w:firstLine="567"/>
        <w:contextualSpacing/>
        <w:jc w:val="both"/>
        <w:rPr>
          <w:noProof/>
          <w:sz w:val="28"/>
          <w:szCs w:val="28"/>
        </w:rPr>
      </w:pPr>
      <w:r w:rsidRPr="00EF1699">
        <w:rPr>
          <w:sz w:val="28"/>
          <w:szCs w:val="28"/>
        </w:rPr>
        <w:t xml:space="preserve">В структуре путей передачи за весь период преобладает гетеросексуальный путь - 88,5%. В возрастной структуре </w:t>
      </w:r>
      <w:r w:rsidR="00470F89" w:rsidRPr="00EF1699">
        <w:rPr>
          <w:sz w:val="28"/>
          <w:szCs w:val="28"/>
        </w:rPr>
        <w:t xml:space="preserve">наиболее (42,3%) </w:t>
      </w:r>
      <w:r w:rsidRPr="00EF1699">
        <w:rPr>
          <w:sz w:val="28"/>
          <w:szCs w:val="28"/>
        </w:rPr>
        <w:t>случаев выявлено среди лиц 30-39 лет. В социальной структуре большинство случаев выявлено среди рабочих 34,6%.</w:t>
      </w:r>
      <w:r w:rsidRPr="00EF1699">
        <w:rPr>
          <w:noProof/>
          <w:sz w:val="28"/>
          <w:szCs w:val="28"/>
        </w:rPr>
        <w:t xml:space="preserve"> </w:t>
      </w:r>
      <w:r w:rsidRPr="00EF1699">
        <w:rPr>
          <w:sz w:val="28"/>
          <w:szCs w:val="28"/>
        </w:rPr>
        <w:t>За весь период наблюдения за пределы Республики Беларусь выбыли 3 пациента, умерли 6 пациентов.</w:t>
      </w:r>
    </w:p>
    <w:p w:rsidR="006A7DB3" w:rsidRPr="00EF1699" w:rsidRDefault="006A7DB3" w:rsidP="006A7DB3">
      <w:pPr>
        <w:tabs>
          <w:tab w:val="left" w:pos="142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EF1699">
        <w:rPr>
          <w:sz w:val="28"/>
          <w:szCs w:val="28"/>
        </w:rPr>
        <w:t xml:space="preserve"> На 01.01.2022 наблюдение и лечение в УЗ "Мстиславская ЦРБ</w:t>
      </w:r>
      <w:proofErr w:type="gramStart"/>
      <w:r w:rsidRPr="00EF1699">
        <w:rPr>
          <w:sz w:val="28"/>
          <w:szCs w:val="28"/>
        </w:rPr>
        <w:t>"Л</w:t>
      </w:r>
      <w:proofErr w:type="gramEnd"/>
      <w:r w:rsidRPr="00EF1699">
        <w:rPr>
          <w:sz w:val="28"/>
          <w:szCs w:val="28"/>
        </w:rPr>
        <w:t>ЖВ</w:t>
      </w:r>
      <w:r w:rsidR="009F1A75" w:rsidRPr="00EF1699">
        <w:rPr>
          <w:color w:val="FF0000"/>
          <w:sz w:val="28"/>
          <w:szCs w:val="28"/>
        </w:rPr>
        <w:t xml:space="preserve"> </w:t>
      </w:r>
      <w:r w:rsidRPr="00EF1699">
        <w:rPr>
          <w:color w:val="FF0000"/>
          <w:sz w:val="28"/>
          <w:szCs w:val="28"/>
        </w:rPr>
        <w:t xml:space="preserve"> </w:t>
      </w:r>
      <w:r w:rsidRPr="00EF1699">
        <w:rPr>
          <w:sz w:val="28"/>
          <w:szCs w:val="28"/>
        </w:rPr>
        <w:t xml:space="preserve">проходят 15 пациентов. АРВ-терапию получают  12 пациентов (2-е "95" - 80%), из них имеет неопределяемую вирусную нагрузку 7 пациентов (3-и "95"- 58,33%). Следует продолжать активную работу по мотивации пациентов к приему АРВТ </w:t>
      </w:r>
      <w:r w:rsidR="009F1A75" w:rsidRPr="00EF1699">
        <w:rPr>
          <w:sz w:val="28"/>
          <w:szCs w:val="28"/>
        </w:rPr>
        <w:t xml:space="preserve"> </w:t>
      </w:r>
      <w:r w:rsidRPr="00EF1699">
        <w:rPr>
          <w:sz w:val="28"/>
          <w:szCs w:val="28"/>
        </w:rPr>
        <w:t>при индивидуальных консультациях и контролировать приверженность пациентов к терапии.</w:t>
      </w:r>
      <w:r w:rsidRPr="00EF1699">
        <w:rPr>
          <w:sz w:val="28"/>
          <w:szCs w:val="28"/>
        </w:rPr>
        <w:tab/>
      </w:r>
    </w:p>
    <w:p w:rsidR="006A7DB3" w:rsidRPr="00EF1699" w:rsidRDefault="006A7DB3" w:rsidP="006A7DB3">
      <w:pPr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EF1699">
        <w:rPr>
          <w:bCs/>
          <w:color w:val="000000" w:themeColor="text1"/>
          <w:sz w:val="28"/>
          <w:szCs w:val="28"/>
        </w:rPr>
        <w:t xml:space="preserve">Охвачено  скринингом на ВИЧ населения Мстиславского района за 2021 год – 1268 человек, охват составил 6,4%, в 2020 году протестировано- 1080 человек (охват составил- 5,3%), отмечается рост на 17 %  в сравнении с 2020г, однако со </w:t>
      </w:r>
      <w:proofErr w:type="spellStart"/>
      <w:r w:rsidRPr="00EF1699">
        <w:rPr>
          <w:bCs/>
          <w:color w:val="000000" w:themeColor="text1"/>
          <w:sz w:val="28"/>
          <w:szCs w:val="28"/>
        </w:rPr>
        <w:t>среднеобластным</w:t>
      </w:r>
      <w:proofErr w:type="spellEnd"/>
      <w:r w:rsidRPr="00EF1699">
        <w:rPr>
          <w:bCs/>
          <w:color w:val="000000" w:themeColor="text1"/>
          <w:sz w:val="28"/>
          <w:szCs w:val="28"/>
        </w:rPr>
        <w:t xml:space="preserve"> показателем ниже на 50 % (</w:t>
      </w:r>
      <w:proofErr w:type="spellStart"/>
      <w:r w:rsidRPr="00EF1699">
        <w:rPr>
          <w:bCs/>
          <w:color w:val="000000" w:themeColor="text1"/>
          <w:sz w:val="28"/>
          <w:szCs w:val="28"/>
        </w:rPr>
        <w:t>среднеобластной</w:t>
      </w:r>
      <w:proofErr w:type="spellEnd"/>
      <w:r w:rsidRPr="00EF1699">
        <w:rPr>
          <w:bCs/>
          <w:color w:val="000000" w:themeColor="text1"/>
          <w:sz w:val="28"/>
          <w:szCs w:val="28"/>
        </w:rPr>
        <w:t xml:space="preserve"> показатель </w:t>
      </w:r>
      <w:proofErr w:type="gramStart"/>
      <w:r w:rsidRPr="00EF1699">
        <w:rPr>
          <w:bCs/>
          <w:color w:val="000000" w:themeColor="text1"/>
          <w:sz w:val="28"/>
          <w:szCs w:val="28"/>
        </w:rPr>
        <w:t>за</w:t>
      </w:r>
      <w:proofErr w:type="gramEnd"/>
      <w:r w:rsidRPr="00EF1699">
        <w:rPr>
          <w:bCs/>
          <w:color w:val="000000" w:themeColor="text1"/>
          <w:sz w:val="28"/>
          <w:szCs w:val="28"/>
        </w:rPr>
        <w:t xml:space="preserve"> 2020г. - 12,4 %). </w:t>
      </w:r>
      <w:r w:rsidRPr="00EF1699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A7DB3" w:rsidRPr="00EF1699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 xml:space="preserve">Для достижения первой цели «95»   создана система, обеспечивающая всеобщую доступность консультирования и тестирования на ВИЧ-инфекцию. В алгоритм диагностики включено использование </w:t>
      </w:r>
      <w:proofErr w:type="gramStart"/>
      <w:r w:rsidRPr="00EF1699">
        <w:rPr>
          <w:rFonts w:eastAsia="Calibri"/>
          <w:sz w:val="28"/>
          <w:szCs w:val="28"/>
        </w:rPr>
        <w:t>экспресс-теста</w:t>
      </w:r>
      <w:proofErr w:type="gramEnd"/>
      <w:r w:rsidRPr="00EF1699">
        <w:rPr>
          <w:rFonts w:eastAsia="Calibri"/>
          <w:sz w:val="28"/>
          <w:szCs w:val="28"/>
        </w:rPr>
        <w:t xml:space="preserve"> по крови, что позволяет сократить время от момента сдачи крови до установления диагноза и вовлечения пациента в процесс лечения. Внедрено самотестирование населения на ВИЧ.</w:t>
      </w:r>
    </w:p>
    <w:p w:rsidR="006A7DB3" w:rsidRPr="00EF1699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 xml:space="preserve">Для достижения второй цели «95» с 1 января 2018 г.   предоставляется лечение всем пациентам независимо от клинической стадии ВИЧ-инфекции по принципу «Выявил – лечи». </w:t>
      </w:r>
    </w:p>
    <w:p w:rsidR="006A7DB3" w:rsidRPr="00EF1699" w:rsidRDefault="006A7DB3" w:rsidP="006A7DB3">
      <w:pPr>
        <w:tabs>
          <w:tab w:val="left" w:pos="567"/>
          <w:tab w:val="left" w:pos="3969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EF1699">
        <w:rPr>
          <w:sz w:val="28"/>
          <w:szCs w:val="28"/>
        </w:rPr>
        <w:lastRenderedPageBreak/>
        <w:t xml:space="preserve">Следует повышать настороженность медицинских работников в вопросах тестирования на ВИЧ подлежащего контингента и ключевых групп, в том числе с использованием </w:t>
      </w:r>
      <w:proofErr w:type="gramStart"/>
      <w:r w:rsidRPr="00EF1699">
        <w:rPr>
          <w:sz w:val="28"/>
          <w:szCs w:val="28"/>
        </w:rPr>
        <w:t>экспресс-тестов</w:t>
      </w:r>
      <w:proofErr w:type="gramEnd"/>
      <w:r w:rsidRPr="00EF1699">
        <w:rPr>
          <w:sz w:val="28"/>
          <w:szCs w:val="28"/>
        </w:rPr>
        <w:t xml:space="preserve"> по крови на ВИЧ, с последующим проведением анализа полноты охвата тестированием на ВИЧ-инфекцию. А также продолжать работу по информированию населения по профилактике ВИЧ-инфекции и важности тестирования на ВИЧ.</w:t>
      </w:r>
    </w:p>
    <w:p w:rsidR="006A7DB3" w:rsidRPr="00EF1699" w:rsidRDefault="006A7DB3" w:rsidP="006A7DB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EF1699">
        <w:rPr>
          <w:rFonts w:eastAsia="Calibri"/>
          <w:b/>
          <w:sz w:val="28"/>
          <w:szCs w:val="28"/>
        </w:rPr>
        <w:t>Показатель   3.3.3</w:t>
      </w:r>
      <w:r w:rsidRPr="00EF1699">
        <w:rPr>
          <w:rFonts w:eastAsia="Calibri"/>
          <w:sz w:val="28"/>
          <w:szCs w:val="28"/>
        </w:rPr>
        <w:t xml:space="preserve"> </w:t>
      </w:r>
      <w:r w:rsidRPr="00EF1699">
        <w:rPr>
          <w:rFonts w:eastAsia="Calibri"/>
          <w:b/>
          <w:bCs/>
          <w:sz w:val="28"/>
          <w:szCs w:val="28"/>
        </w:rPr>
        <w:t xml:space="preserve">  Заболеваемость малярией на 1000 человек</w:t>
      </w:r>
    </w:p>
    <w:p w:rsidR="006A7DB3" w:rsidRPr="00EF1699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>Одним из показателей, определенных на национальном уровне, для организации реализации Целей устойчивого развития в области профилактики болезней и формированию здорового образа жизни, является показатель заболеваемости малярией на 1000 человек.</w:t>
      </w:r>
      <w:r w:rsidRPr="00EF1699">
        <w:rPr>
          <w:rFonts w:eastAsia="Calibri"/>
          <w:color w:val="FF0000"/>
          <w:sz w:val="28"/>
          <w:szCs w:val="28"/>
        </w:rPr>
        <w:t xml:space="preserve"> </w:t>
      </w:r>
      <w:r w:rsidRPr="00EF1699">
        <w:rPr>
          <w:rFonts w:eastAsia="Calibri"/>
          <w:sz w:val="28"/>
          <w:szCs w:val="28"/>
        </w:rPr>
        <w:t>В Мстиславском районе случаи малярии не регистрируются. Целевой показатель</w:t>
      </w:r>
      <w:r w:rsidR="009F1A75" w:rsidRPr="00EF1699">
        <w:rPr>
          <w:rFonts w:eastAsia="Calibri"/>
          <w:sz w:val="28"/>
          <w:szCs w:val="28"/>
        </w:rPr>
        <w:t xml:space="preserve"> </w:t>
      </w:r>
      <w:r w:rsidR="00575D9D" w:rsidRPr="00EF1699">
        <w:rPr>
          <w:rFonts w:eastAsia="Calibri"/>
          <w:sz w:val="28"/>
          <w:szCs w:val="28"/>
        </w:rPr>
        <w:t xml:space="preserve"> за 2021 год </w:t>
      </w:r>
      <w:r w:rsidRPr="00EF1699">
        <w:rPr>
          <w:rFonts w:eastAsia="Calibri"/>
          <w:sz w:val="28"/>
          <w:szCs w:val="28"/>
        </w:rPr>
        <w:t>- 0,001</w:t>
      </w:r>
      <w:r w:rsidR="00575D9D" w:rsidRPr="00EF1699">
        <w:rPr>
          <w:rFonts w:eastAsia="Calibri"/>
          <w:sz w:val="28"/>
          <w:szCs w:val="28"/>
        </w:rPr>
        <w:t xml:space="preserve"> достигнут.</w:t>
      </w:r>
    </w:p>
    <w:p w:rsidR="006A7DB3" w:rsidRPr="00EF1699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>Для достижения поставленной цели в дальнейшем требуется:</w:t>
      </w:r>
    </w:p>
    <w:p w:rsidR="006A7DB3" w:rsidRPr="00EF1699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>- обеспечение всеобщего доступа населения к средствам профилактики, диагностики и лечения малярии;</w:t>
      </w:r>
    </w:p>
    <w:p w:rsidR="006A7DB3" w:rsidRPr="00EF1699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>- активизация мер, направленных на сохранение статуса территории, свободной от малярии;</w:t>
      </w:r>
    </w:p>
    <w:p w:rsidR="006A7DB3" w:rsidRPr="00EF1699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>- обеспечение непрерывного эпидемиологического надзора за малярией;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 xml:space="preserve">- проведение широкой информационно-образовательной работы с населением. Обратить  </w:t>
      </w:r>
      <w:proofErr w:type="gramStart"/>
      <w:r w:rsidRPr="00EF1699">
        <w:rPr>
          <w:rFonts w:eastAsia="Calibri"/>
          <w:sz w:val="28"/>
          <w:szCs w:val="28"/>
        </w:rPr>
        <w:t>особое</w:t>
      </w:r>
      <w:proofErr w:type="gramEnd"/>
      <w:r w:rsidRPr="00EF1699">
        <w:rPr>
          <w:rFonts w:eastAsia="Calibri"/>
          <w:sz w:val="28"/>
          <w:szCs w:val="28"/>
        </w:rPr>
        <w:t xml:space="preserve"> внимания на лиц, выезжающих за рубеж.</w:t>
      </w:r>
    </w:p>
    <w:p w:rsidR="006A7DB3" w:rsidRPr="001203E1" w:rsidRDefault="006A7DB3" w:rsidP="006A7DB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203E1">
        <w:rPr>
          <w:rFonts w:eastAsia="Calibri"/>
          <w:b/>
          <w:sz w:val="28"/>
          <w:szCs w:val="28"/>
        </w:rPr>
        <w:t xml:space="preserve">Показатель 3.3.4. </w:t>
      </w:r>
      <w:r w:rsidRPr="001203E1">
        <w:rPr>
          <w:rFonts w:eastAsia="Calibri"/>
          <w:b/>
          <w:bCs/>
          <w:sz w:val="28"/>
          <w:szCs w:val="28"/>
        </w:rPr>
        <w:t xml:space="preserve"> Заболеваемость гепатитом</w:t>
      </w:r>
      <w:proofErr w:type="gramStart"/>
      <w:r w:rsidRPr="001203E1">
        <w:rPr>
          <w:rFonts w:eastAsia="Calibri"/>
          <w:b/>
          <w:bCs/>
          <w:sz w:val="28"/>
          <w:szCs w:val="28"/>
        </w:rPr>
        <w:t xml:space="preserve"> В</w:t>
      </w:r>
      <w:proofErr w:type="gramEnd"/>
      <w:r w:rsidRPr="001203E1">
        <w:rPr>
          <w:rFonts w:eastAsia="Calibri"/>
          <w:b/>
          <w:bCs/>
          <w:sz w:val="28"/>
          <w:szCs w:val="28"/>
        </w:rPr>
        <w:t xml:space="preserve"> на 100 000 человек</w:t>
      </w:r>
    </w:p>
    <w:p w:rsidR="00F005F0" w:rsidRPr="001203E1" w:rsidRDefault="00F005F0" w:rsidP="00F005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203E1">
        <w:rPr>
          <w:rFonts w:ascii="Times New Roman" w:hAnsi="Times New Roman"/>
          <w:sz w:val="28"/>
          <w:szCs w:val="28"/>
        </w:rPr>
        <w:t xml:space="preserve">Ситуация по заболеваемости парентеральными вирусными гепатитами в Мстиславском районе по-прежнему остается актуальной, но </w:t>
      </w:r>
      <w:proofErr w:type="gramStart"/>
      <w:r w:rsidRPr="001203E1">
        <w:rPr>
          <w:rFonts w:ascii="Times New Roman" w:hAnsi="Times New Roman"/>
          <w:sz w:val="28"/>
          <w:szCs w:val="28"/>
        </w:rPr>
        <w:t>за</w:t>
      </w:r>
      <w:proofErr w:type="gramEnd"/>
      <w:r w:rsidRPr="001203E1">
        <w:rPr>
          <w:rFonts w:ascii="Times New Roman" w:hAnsi="Times New Roman"/>
          <w:sz w:val="28"/>
          <w:szCs w:val="28"/>
        </w:rPr>
        <w:t xml:space="preserve"> последние 3 года отмечается тенденция к увеличению.   Всего в районе на учете состоит 15 очагов хронического вирусного гепатита</w:t>
      </w:r>
      <w:proofErr w:type="gramStart"/>
      <w:r w:rsidRPr="001203E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203E1">
        <w:rPr>
          <w:rFonts w:ascii="Times New Roman" w:hAnsi="Times New Roman"/>
          <w:sz w:val="28"/>
          <w:szCs w:val="28"/>
        </w:rPr>
        <w:t>: в 2019- 1 случай, в 2020 году не зарегистрировано, в 2021г. – 4 случая.  Относительный показатель заболеваемости по району гепатитом</w:t>
      </w:r>
      <w:proofErr w:type="gramStart"/>
      <w:r w:rsidRPr="001203E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203E1">
        <w:rPr>
          <w:rFonts w:ascii="Times New Roman" w:hAnsi="Times New Roman"/>
          <w:sz w:val="28"/>
          <w:szCs w:val="28"/>
        </w:rPr>
        <w:t xml:space="preserve"> на 100000 составил 2019 г. (1 случай) – 4,9, 2020 г. -0. Целевой показатель 2020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3E1">
        <w:rPr>
          <w:rFonts w:ascii="Times New Roman" w:hAnsi="Times New Roman"/>
          <w:sz w:val="28"/>
          <w:szCs w:val="28"/>
        </w:rPr>
        <w:t>11,2, 2021 (4 случая)- 22,1. Показатель не достигнут.</w:t>
      </w:r>
    </w:p>
    <w:p w:rsidR="00F005F0" w:rsidRPr="001203E1" w:rsidRDefault="00F005F0" w:rsidP="00F005F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203E1">
        <w:rPr>
          <w:rFonts w:ascii="Times New Roman" w:hAnsi="Times New Roman"/>
          <w:sz w:val="28"/>
          <w:szCs w:val="28"/>
        </w:rPr>
        <w:t>Проведение плановой иммунизации  с 2000 года  против вирусного гепатита  новорожденным и отдельным контингентам риска (медработникам, контактным в домашних очагах) способствовало значительному снижению заболеваемости острым гепатитом</w:t>
      </w:r>
      <w:proofErr w:type="gramStart"/>
      <w:r w:rsidRPr="001203E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203E1">
        <w:rPr>
          <w:rFonts w:ascii="Times New Roman" w:hAnsi="Times New Roman"/>
          <w:sz w:val="28"/>
          <w:szCs w:val="28"/>
        </w:rPr>
        <w:t xml:space="preserve"> (ОГВ).</w:t>
      </w:r>
    </w:p>
    <w:p w:rsidR="00F005F0" w:rsidRPr="001203E1" w:rsidRDefault="00F005F0" w:rsidP="00F005F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Задачи по достижению управляемости устойчивого развития по данному вопросу</w:t>
      </w:r>
      <w:r w:rsidRPr="001203E1">
        <w:rPr>
          <w:rFonts w:eastAsia="Calibri"/>
          <w:sz w:val="28"/>
          <w:szCs w:val="28"/>
        </w:rPr>
        <w:t>:</w:t>
      </w:r>
    </w:p>
    <w:p w:rsidR="00F005F0" w:rsidRPr="001203E1" w:rsidRDefault="00F005F0" w:rsidP="00F005F0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- акцентирования внимания на установлении границ очага, путей и факторов передачи инфекции при проведении</w:t>
      </w:r>
    </w:p>
    <w:p w:rsidR="00F005F0" w:rsidRPr="001203E1" w:rsidRDefault="00F005F0" w:rsidP="00F005F0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эпидемиологического расследования в очагах, с целью разработки и проведения мер, направленных на предупреждение дальнейшего распространения инфекции;</w:t>
      </w:r>
    </w:p>
    <w:p w:rsidR="00F005F0" w:rsidRPr="001203E1" w:rsidRDefault="00F005F0" w:rsidP="00F005F0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- проведения информационно-образовательной работы с населением с использованием комбинированных подходов, в </w:t>
      </w:r>
      <w:proofErr w:type="spellStart"/>
      <w:r w:rsidRPr="001203E1">
        <w:rPr>
          <w:rFonts w:eastAsia="Calibri"/>
          <w:sz w:val="28"/>
          <w:szCs w:val="28"/>
        </w:rPr>
        <w:t>т.ч</w:t>
      </w:r>
      <w:proofErr w:type="spellEnd"/>
      <w:r w:rsidRPr="001203E1">
        <w:rPr>
          <w:rFonts w:eastAsia="Calibri"/>
          <w:sz w:val="28"/>
          <w:szCs w:val="28"/>
        </w:rPr>
        <w:t xml:space="preserve">. с заболевшими и контактными лицами, по вопросам популяризации принципов здорового </w:t>
      </w:r>
      <w:r w:rsidRPr="001203E1">
        <w:rPr>
          <w:rFonts w:eastAsia="Calibri"/>
          <w:sz w:val="28"/>
          <w:szCs w:val="28"/>
        </w:rPr>
        <w:lastRenderedPageBreak/>
        <w:t>образа жизни, социальной значимости заболеваемости гепатитом</w:t>
      </w:r>
      <w:proofErr w:type="gramStart"/>
      <w:r w:rsidRPr="001203E1">
        <w:rPr>
          <w:rFonts w:eastAsia="Calibri"/>
          <w:sz w:val="28"/>
          <w:szCs w:val="28"/>
        </w:rPr>
        <w:t xml:space="preserve"> В</w:t>
      </w:r>
      <w:proofErr w:type="gramEnd"/>
      <w:r w:rsidRPr="001203E1">
        <w:rPr>
          <w:rFonts w:eastAsia="Calibri"/>
          <w:sz w:val="28"/>
          <w:szCs w:val="28"/>
        </w:rPr>
        <w:t>, путях передачи инфекции, эффективных мерах профилактики заболевания;</w:t>
      </w:r>
    </w:p>
    <w:p w:rsidR="00F005F0" w:rsidRPr="001203E1" w:rsidRDefault="00F005F0" w:rsidP="00F005F0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- организации и проведения иммунизации по эпидемическим показаниям, лабораторных обследований всех контактных  лиц в очагах;</w:t>
      </w:r>
    </w:p>
    <w:p w:rsidR="00F005F0" w:rsidRPr="001203E1" w:rsidRDefault="00F005F0" w:rsidP="00F005F0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- информирования организаций здравоохранения, учреждений образования и других заинтересованных ведомств об эпидемической ситуации по заболеваемости парентеральными вирусными гепатитами и определения предложений по организации совместной профилактической работы.</w:t>
      </w:r>
    </w:p>
    <w:p w:rsidR="006A7DB3" w:rsidRPr="001203E1" w:rsidRDefault="006A7DB3" w:rsidP="006A7DB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203E1">
        <w:rPr>
          <w:rFonts w:eastAsia="Calibri"/>
          <w:b/>
          <w:sz w:val="28"/>
          <w:szCs w:val="28"/>
        </w:rPr>
        <w:t>Показатель 3.а.1</w:t>
      </w:r>
      <w:r w:rsidRPr="001203E1">
        <w:rPr>
          <w:rFonts w:eastAsia="Calibri"/>
          <w:b/>
          <w:bCs/>
          <w:sz w:val="28"/>
          <w:szCs w:val="28"/>
        </w:rPr>
        <w:t>.1</w:t>
      </w:r>
      <w:r w:rsidRPr="001203E1">
        <w:rPr>
          <w:rFonts w:eastAsia="Calibri"/>
          <w:bCs/>
          <w:sz w:val="28"/>
          <w:szCs w:val="28"/>
        </w:rPr>
        <w:t>.</w:t>
      </w:r>
      <w:r w:rsidRPr="001203E1">
        <w:rPr>
          <w:rFonts w:eastAsia="Calibri"/>
          <w:b/>
          <w:bCs/>
          <w:sz w:val="28"/>
          <w:szCs w:val="28"/>
        </w:rPr>
        <w:t xml:space="preserve"> Распространенность употребления табака лицами в возрасте 16 лет и старше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 xml:space="preserve">По данному показателю Мстиславским </w:t>
      </w:r>
      <w:proofErr w:type="spellStart"/>
      <w:r w:rsidRPr="001203E1">
        <w:rPr>
          <w:rFonts w:eastAsia="Calibri"/>
          <w:bCs/>
          <w:sz w:val="28"/>
          <w:szCs w:val="28"/>
        </w:rPr>
        <w:t>райЦГЭ</w:t>
      </w:r>
      <w:proofErr w:type="spellEnd"/>
      <w:r w:rsidRPr="001203E1">
        <w:rPr>
          <w:rFonts w:eastAsia="Calibri"/>
          <w:bCs/>
          <w:sz w:val="28"/>
          <w:szCs w:val="28"/>
        </w:rPr>
        <w:t xml:space="preserve"> проведена определенная информационная работа: проведено акций – 1, прочитано лекций- 3, групповые беседы для взрослых -1, групповые беседы для подростков -1,  ,групповые консультации-0, индивидуальные консультации -11, конкурсы -1.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 xml:space="preserve">При проведении оценки показателя за последние годы можем отметить, что наблюдается незначительное снижение </w:t>
      </w:r>
      <w:r w:rsidR="00602C0A">
        <w:rPr>
          <w:rFonts w:eastAsia="Calibri"/>
          <w:bCs/>
          <w:sz w:val="28"/>
          <w:szCs w:val="28"/>
        </w:rPr>
        <w:t>потребления табака</w:t>
      </w:r>
      <w:r w:rsidR="00AC736F">
        <w:rPr>
          <w:rFonts w:eastAsia="Calibri"/>
          <w:bCs/>
          <w:sz w:val="28"/>
          <w:szCs w:val="28"/>
        </w:rPr>
        <w:t xml:space="preserve"> </w:t>
      </w:r>
      <w:r w:rsidRPr="001203E1">
        <w:rPr>
          <w:rFonts w:eastAsia="Calibri"/>
          <w:bCs/>
          <w:sz w:val="28"/>
          <w:szCs w:val="28"/>
        </w:rPr>
        <w:t>(на 3-5% в течение 5 лет).</w:t>
      </w:r>
      <w:r w:rsidR="00602C0A">
        <w:rPr>
          <w:rFonts w:eastAsia="Calibri"/>
          <w:bCs/>
          <w:sz w:val="28"/>
          <w:szCs w:val="28"/>
        </w:rPr>
        <w:t xml:space="preserve"> Оценка проведена по результатам анкетирования. </w:t>
      </w:r>
      <w:r w:rsidRPr="001203E1">
        <w:rPr>
          <w:rFonts w:eastAsia="Calibri"/>
          <w:bCs/>
          <w:sz w:val="28"/>
          <w:szCs w:val="28"/>
        </w:rPr>
        <w:t xml:space="preserve"> По данному вопросу требуется ускорение.</w:t>
      </w:r>
      <w:bookmarkStart w:id="0" w:name="_GoBack"/>
      <w:bookmarkEnd w:id="0"/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 xml:space="preserve">Чтобы </w:t>
      </w:r>
      <w:proofErr w:type="gramStart"/>
      <w:r w:rsidRPr="001203E1">
        <w:rPr>
          <w:rFonts w:eastAsia="Calibri"/>
          <w:bCs/>
          <w:sz w:val="28"/>
          <w:szCs w:val="28"/>
        </w:rPr>
        <w:t>достичь прогресса необходимо усилить</w:t>
      </w:r>
      <w:proofErr w:type="gramEnd"/>
      <w:r w:rsidRPr="001203E1">
        <w:rPr>
          <w:rFonts w:eastAsia="Calibri"/>
          <w:bCs/>
          <w:sz w:val="28"/>
          <w:szCs w:val="28"/>
        </w:rPr>
        <w:t xml:space="preserve"> межведомственное взаимодействие с субъектами социально-экономической деятельности, а также обеспечить тематическое направление информационной работы с населением и подростками.</w:t>
      </w:r>
    </w:p>
    <w:p w:rsidR="006A7DB3" w:rsidRPr="00EF1699" w:rsidRDefault="006A7DB3" w:rsidP="006A7DB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EF1699">
        <w:rPr>
          <w:rFonts w:eastAsia="Calibri"/>
          <w:b/>
          <w:sz w:val="28"/>
          <w:szCs w:val="28"/>
        </w:rPr>
        <w:t>Показатель 3.b.1</w:t>
      </w:r>
      <w:r w:rsidRPr="00EF1699">
        <w:rPr>
          <w:rFonts w:eastAsia="Calibri"/>
          <w:bCs/>
          <w:sz w:val="28"/>
          <w:szCs w:val="28"/>
        </w:rPr>
        <w:t>.</w:t>
      </w:r>
      <w:r w:rsidRPr="00EF1699">
        <w:rPr>
          <w:rFonts w:eastAsia="Calibri"/>
          <w:b/>
          <w:bCs/>
          <w:sz w:val="28"/>
          <w:szCs w:val="28"/>
        </w:rPr>
        <w:t xml:space="preserve"> Доля целевой группы населения, охваченная иммунизацией всеми вакцинами, включенными в национальные программы</w:t>
      </w:r>
    </w:p>
    <w:p w:rsidR="006A7DB3" w:rsidRPr="00EF1699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EF1699">
        <w:rPr>
          <w:rFonts w:eastAsia="Calibri"/>
          <w:sz w:val="28"/>
          <w:szCs w:val="28"/>
        </w:rPr>
        <w:t xml:space="preserve">Стабильность эпидемиологического благополучия населения района во многом поддерживается при помощи наиболее эффективной и безопасной меры профилактики – вакцинации, которая на протяжении многих десятилетий позволяет предотвращать эпидемии и тяжелые случаи заболеваний. </w:t>
      </w:r>
    </w:p>
    <w:p w:rsidR="006A7DB3" w:rsidRPr="00EF1699" w:rsidRDefault="006A7DB3" w:rsidP="006A7DB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EF1699">
        <w:rPr>
          <w:rFonts w:eastAsia="Calibri"/>
          <w:sz w:val="28"/>
          <w:szCs w:val="28"/>
        </w:rPr>
        <w:t xml:space="preserve">Основными задачами вакцинопрофилактики является поддержание достигнутых уровней охвата профилактическими прививками, создание дополнительных возможностей по защите от других актуальных инфекций (не входящих в Национальный календарь профилактических прививок Республики Беларусь), обеспечение населения современными и качественными вакцинами, обеспечение доступности вакцинопрофилактики. </w:t>
      </w:r>
      <w:r w:rsidRPr="00EF1699">
        <w:rPr>
          <w:rFonts w:eastAsia="Calibri"/>
          <w:b/>
          <w:bCs/>
          <w:sz w:val="28"/>
          <w:szCs w:val="28"/>
        </w:rPr>
        <w:t xml:space="preserve"> </w:t>
      </w:r>
    </w:p>
    <w:p w:rsidR="006A7DB3" w:rsidRPr="00EF1699" w:rsidRDefault="006A7DB3" w:rsidP="006A7D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F1699">
        <w:rPr>
          <w:rFonts w:ascii="Times New Roman" w:hAnsi="Times New Roman"/>
          <w:sz w:val="28"/>
          <w:szCs w:val="28"/>
        </w:rPr>
        <w:t>Для достижения ЦУР 3.</w:t>
      </w:r>
      <w:r w:rsidRPr="00EF1699">
        <w:rPr>
          <w:rFonts w:ascii="Times New Roman" w:hAnsi="Times New Roman"/>
          <w:sz w:val="28"/>
          <w:szCs w:val="28"/>
          <w:lang w:val="en-US"/>
        </w:rPr>
        <w:t>b</w:t>
      </w:r>
      <w:r w:rsidRPr="00EF1699">
        <w:rPr>
          <w:rFonts w:ascii="Times New Roman" w:hAnsi="Times New Roman"/>
          <w:sz w:val="28"/>
          <w:szCs w:val="28"/>
        </w:rPr>
        <w:t>.1«Доля целевой группы населения, охваченной иммунизацией всеми  вакцинами, включенными в национальные программы»,  приоритетным направлением деятельности является поддержание на территории  района  показателей качества иммунизации, а также повышение приверженности населения к вакцинации.</w:t>
      </w:r>
    </w:p>
    <w:p w:rsidR="006A7DB3" w:rsidRPr="00EF1699" w:rsidRDefault="006A7DB3" w:rsidP="006A7D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F1699">
        <w:rPr>
          <w:rFonts w:ascii="Times New Roman" w:hAnsi="Times New Roman"/>
          <w:sz w:val="28"/>
          <w:szCs w:val="28"/>
        </w:rPr>
        <w:t xml:space="preserve">Благодаря  проведению работы, в том числе  с уровня главного врача УЗ «Мстиславская центральная районная больница», охват профилактическими </w:t>
      </w:r>
      <w:r w:rsidRPr="00EF1699">
        <w:rPr>
          <w:rFonts w:ascii="Times New Roman" w:hAnsi="Times New Roman"/>
          <w:sz w:val="28"/>
          <w:szCs w:val="28"/>
        </w:rPr>
        <w:lastRenderedPageBreak/>
        <w:t xml:space="preserve">прививками по району в целом обеспечили стабильную эпидемиологическую ситуацию   по управляемым  инфекциям. </w:t>
      </w:r>
    </w:p>
    <w:p w:rsidR="006A7DB3" w:rsidRPr="00EF1699" w:rsidRDefault="006A7DB3" w:rsidP="006A7D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F1699">
        <w:rPr>
          <w:rFonts w:ascii="Times New Roman" w:hAnsi="Times New Roman"/>
          <w:sz w:val="28"/>
          <w:szCs w:val="28"/>
        </w:rPr>
        <w:t>Скоординированная работа органов исполнительной власти и системы здравоохранения района позволила  достичь за 2021г. 43,5 % охвата профилактической вакцинацией  против гриппа</w:t>
      </w:r>
      <w:r w:rsidR="00553F7D" w:rsidRPr="00EF1699">
        <w:rPr>
          <w:rFonts w:ascii="Times New Roman" w:hAnsi="Times New Roman"/>
          <w:sz w:val="28"/>
          <w:szCs w:val="28"/>
        </w:rPr>
        <w:t xml:space="preserve">. </w:t>
      </w:r>
      <w:r w:rsidRPr="00EF1699">
        <w:rPr>
          <w:rFonts w:ascii="Times New Roman" w:hAnsi="Times New Roman"/>
          <w:sz w:val="28"/>
          <w:szCs w:val="28"/>
        </w:rPr>
        <w:t>Обеспечен охват профилактическими прививками против гриппа контингентов группы риска: 2020</w:t>
      </w:r>
      <w:r w:rsidR="00553F7D" w:rsidRPr="00EF1699">
        <w:rPr>
          <w:rFonts w:ascii="Times New Roman" w:hAnsi="Times New Roman"/>
          <w:sz w:val="28"/>
          <w:szCs w:val="28"/>
        </w:rPr>
        <w:t xml:space="preserve"> </w:t>
      </w:r>
      <w:r w:rsidRPr="00EF1699">
        <w:rPr>
          <w:rFonts w:ascii="Times New Roman" w:hAnsi="Times New Roman"/>
          <w:sz w:val="28"/>
          <w:szCs w:val="28"/>
        </w:rPr>
        <w:t>год</w:t>
      </w:r>
      <w:r w:rsidR="00553F7D" w:rsidRPr="00EF1699">
        <w:rPr>
          <w:rFonts w:ascii="Times New Roman" w:hAnsi="Times New Roman"/>
          <w:sz w:val="28"/>
          <w:szCs w:val="28"/>
        </w:rPr>
        <w:t xml:space="preserve"> </w:t>
      </w:r>
      <w:r w:rsidRPr="00EF1699">
        <w:rPr>
          <w:rFonts w:ascii="Times New Roman" w:hAnsi="Times New Roman"/>
          <w:sz w:val="28"/>
          <w:szCs w:val="28"/>
        </w:rPr>
        <w:t>- 78,3% (план не менее 75,0%), 2021 год- -75,6% (план не менее 75,0%).</w:t>
      </w:r>
    </w:p>
    <w:p w:rsidR="006A7DB3" w:rsidRPr="00EF1699" w:rsidRDefault="006A7DB3" w:rsidP="006A7D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F1699">
        <w:rPr>
          <w:rFonts w:ascii="Times New Roman" w:hAnsi="Times New Roman"/>
          <w:sz w:val="28"/>
          <w:szCs w:val="28"/>
        </w:rPr>
        <w:t xml:space="preserve"> Охват профилактическими прививками детского  населения района в соответствии с национальным календарем составил: 2020 год – 99,6% (план не менее 97,0%), 2021 год- 99,1% (план не менее 97,0%). </w:t>
      </w:r>
    </w:p>
    <w:p w:rsidR="006A7DB3" w:rsidRPr="00EF1699" w:rsidRDefault="006A7DB3" w:rsidP="006A7D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F1699">
        <w:rPr>
          <w:rFonts w:ascii="Times New Roman" w:hAnsi="Times New Roman"/>
          <w:sz w:val="28"/>
          <w:szCs w:val="28"/>
        </w:rPr>
        <w:t xml:space="preserve">Обеспечен охват профилактическими прививками взрослого населения района в соответствии  с календарем: 2020 год- 98,28% (план не менее 95,0%), 2021год -98,55% (план не менее 95,0%). </w:t>
      </w:r>
    </w:p>
    <w:p w:rsidR="006A7DB3" w:rsidRPr="00EF1699" w:rsidRDefault="006A7DB3" w:rsidP="006A7D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F1699">
        <w:rPr>
          <w:rFonts w:ascii="Times New Roman" w:hAnsi="Times New Roman"/>
          <w:sz w:val="28"/>
          <w:szCs w:val="28"/>
        </w:rPr>
        <w:t>Доля целевой группы населения, охваченная иммунизацией всеми вакцинами, включенными в национальные программы, составило 2020 г. -98,20%, 2021г. – 98,89%. Целевой показатель 2021 г. – не ниже 97%. Отмечается по</w:t>
      </w:r>
      <w:r w:rsidR="0030735F" w:rsidRPr="00EF1699">
        <w:rPr>
          <w:rFonts w:ascii="Times New Roman" w:hAnsi="Times New Roman"/>
          <w:sz w:val="28"/>
          <w:szCs w:val="28"/>
        </w:rPr>
        <w:t xml:space="preserve">ложительная динамика прогресса, целевой показатель </w:t>
      </w:r>
      <w:r w:rsidRPr="00EF1699">
        <w:rPr>
          <w:rFonts w:ascii="Times New Roman" w:hAnsi="Times New Roman"/>
          <w:sz w:val="28"/>
          <w:szCs w:val="28"/>
        </w:rPr>
        <w:t xml:space="preserve"> достигнут.</w:t>
      </w:r>
    </w:p>
    <w:p w:rsidR="006A7DB3" w:rsidRPr="00EF1699" w:rsidRDefault="00553F7D" w:rsidP="006A7DB3">
      <w:pPr>
        <w:ind w:firstLine="567"/>
        <w:contextualSpacing/>
        <w:jc w:val="both"/>
        <w:rPr>
          <w:sz w:val="28"/>
          <w:szCs w:val="28"/>
        </w:rPr>
      </w:pPr>
      <w:r w:rsidRPr="00EF1699">
        <w:rPr>
          <w:sz w:val="28"/>
          <w:szCs w:val="28"/>
        </w:rPr>
        <w:t>За 2021 год</w:t>
      </w:r>
      <w:r w:rsidR="006A7DB3" w:rsidRPr="00EF1699">
        <w:rPr>
          <w:sz w:val="28"/>
          <w:szCs w:val="28"/>
        </w:rPr>
        <w:t xml:space="preserve"> в районе привито 1-м компонентом   против инфекции COVID-19 – 8465 человек (46,8% от населения района), 2- м компонентом привито – 6886человек (46,8%), </w:t>
      </w:r>
      <w:proofErr w:type="spellStart"/>
      <w:r w:rsidR="006A7DB3" w:rsidRPr="00EF1699">
        <w:rPr>
          <w:sz w:val="28"/>
          <w:szCs w:val="28"/>
        </w:rPr>
        <w:t>бустерной</w:t>
      </w:r>
      <w:proofErr w:type="spellEnd"/>
      <w:r w:rsidR="006A7DB3" w:rsidRPr="00EF1699">
        <w:rPr>
          <w:sz w:val="28"/>
          <w:szCs w:val="28"/>
        </w:rPr>
        <w:t xml:space="preserve"> вакцинацией всего - 572 человека  или 19% от подлежащих лиц. </w:t>
      </w:r>
    </w:p>
    <w:p w:rsidR="006A7DB3" w:rsidRPr="00EF1699" w:rsidRDefault="006A7DB3" w:rsidP="006A7DB3">
      <w:pPr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EF1699">
        <w:rPr>
          <w:rFonts w:eastAsia="Calibri"/>
          <w:bCs/>
          <w:sz w:val="28"/>
          <w:szCs w:val="28"/>
        </w:rPr>
        <w:t>Вопрос иммунопрофилактики дважды заслушивался на медицинском совете при главном враче района.</w:t>
      </w:r>
    </w:p>
    <w:p w:rsidR="00575D9D" w:rsidRPr="00EF1699" w:rsidRDefault="00575D9D" w:rsidP="006A7DB3">
      <w:pPr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EF1699">
        <w:rPr>
          <w:sz w:val="30"/>
          <w:szCs w:val="30"/>
        </w:rPr>
        <w:t>На территории Мстиславского района по данному вопросу достигается управляемость устойчивым развитием,</w:t>
      </w:r>
    </w:p>
    <w:p w:rsidR="006A7DB3" w:rsidRPr="00EF1699" w:rsidRDefault="006A7DB3" w:rsidP="006A7DB3">
      <w:pPr>
        <w:ind w:firstLine="567"/>
        <w:contextualSpacing/>
        <w:jc w:val="both"/>
        <w:rPr>
          <w:rFonts w:eastAsia="Calibri"/>
          <w:bCs/>
          <w:sz w:val="28"/>
          <w:szCs w:val="28"/>
        </w:rPr>
      </w:pPr>
      <w:r w:rsidRPr="00EF1699">
        <w:rPr>
          <w:rFonts w:eastAsia="Calibri"/>
          <w:bCs/>
          <w:sz w:val="28"/>
          <w:szCs w:val="28"/>
        </w:rPr>
        <w:t>Основные мероприятия на 2022 год, что бы закрепить достижение показателя:</w:t>
      </w:r>
    </w:p>
    <w:p w:rsidR="006A7DB3" w:rsidRPr="00EF1699" w:rsidRDefault="006A7DB3" w:rsidP="006A7DB3">
      <w:pPr>
        <w:pStyle w:val="3"/>
        <w:ind w:left="290" w:firstLine="567"/>
        <w:jc w:val="both"/>
        <w:rPr>
          <w:szCs w:val="28"/>
        </w:rPr>
      </w:pPr>
      <w:r w:rsidRPr="00EF1699">
        <w:rPr>
          <w:szCs w:val="28"/>
        </w:rPr>
        <w:t xml:space="preserve">- обеспечить </w:t>
      </w:r>
      <w:proofErr w:type="gramStart"/>
      <w:r w:rsidRPr="00EF1699">
        <w:rPr>
          <w:szCs w:val="28"/>
        </w:rPr>
        <w:t>контроль за</w:t>
      </w:r>
      <w:proofErr w:type="gramEnd"/>
      <w:r w:rsidRPr="00EF1699">
        <w:rPr>
          <w:szCs w:val="28"/>
        </w:rPr>
        <w:t xml:space="preserve">  тактикой вакцинопрофилактики отдельных инфекционных заболеваний в соответствии с Национальным календарем </w:t>
      </w:r>
      <w:proofErr w:type="spellStart"/>
      <w:r w:rsidRPr="00EF1699">
        <w:rPr>
          <w:szCs w:val="28"/>
        </w:rPr>
        <w:t>профпрививок</w:t>
      </w:r>
      <w:proofErr w:type="spellEnd"/>
      <w:r w:rsidRPr="00EF1699">
        <w:rPr>
          <w:szCs w:val="28"/>
        </w:rPr>
        <w:t>;</w:t>
      </w:r>
    </w:p>
    <w:p w:rsidR="006A7DB3" w:rsidRPr="00EF1699" w:rsidRDefault="006A7DB3" w:rsidP="006A7DB3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EF1699">
        <w:rPr>
          <w:szCs w:val="28"/>
        </w:rPr>
        <w:t xml:space="preserve">   - обеспечить </w:t>
      </w:r>
      <w:proofErr w:type="gramStart"/>
      <w:r w:rsidRPr="00EF1699">
        <w:rPr>
          <w:szCs w:val="28"/>
        </w:rPr>
        <w:t>контроль за</w:t>
      </w:r>
      <w:proofErr w:type="gramEnd"/>
      <w:r w:rsidRPr="00EF1699">
        <w:rPr>
          <w:szCs w:val="28"/>
        </w:rPr>
        <w:t xml:space="preserve"> выполнением мероприятий  по поддержанию статуса Республики Беларусь  свободной от полиомиелита  в части выявления детей до 15 лет с острыми вялыми параличами; </w:t>
      </w:r>
    </w:p>
    <w:p w:rsidR="006A7DB3" w:rsidRPr="00EF1699" w:rsidRDefault="006A7DB3" w:rsidP="006A7DB3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EF1699">
        <w:rPr>
          <w:szCs w:val="28"/>
        </w:rPr>
        <w:t xml:space="preserve">- продолжить </w:t>
      </w:r>
      <w:proofErr w:type="gramStart"/>
      <w:r w:rsidRPr="00EF1699">
        <w:rPr>
          <w:szCs w:val="28"/>
        </w:rPr>
        <w:t>контроль за</w:t>
      </w:r>
      <w:proofErr w:type="gramEnd"/>
      <w:r w:rsidRPr="00EF1699">
        <w:rPr>
          <w:szCs w:val="28"/>
        </w:rPr>
        <w:t xml:space="preserve"> выполнением мероприятий по выявлению и лабораторному обследованию лиц с </w:t>
      </w:r>
      <w:proofErr w:type="spellStart"/>
      <w:r w:rsidRPr="00EF1699">
        <w:rPr>
          <w:szCs w:val="28"/>
        </w:rPr>
        <w:t>экзантемными</w:t>
      </w:r>
      <w:proofErr w:type="spellEnd"/>
      <w:r w:rsidRPr="00EF1699">
        <w:rPr>
          <w:szCs w:val="28"/>
        </w:rPr>
        <w:t xml:space="preserve"> </w:t>
      </w:r>
      <w:proofErr w:type="spellStart"/>
      <w:r w:rsidRPr="00EF1699">
        <w:rPr>
          <w:szCs w:val="28"/>
        </w:rPr>
        <w:t>проявленими</w:t>
      </w:r>
      <w:proofErr w:type="spellEnd"/>
      <w:r w:rsidRPr="00EF1699">
        <w:rPr>
          <w:szCs w:val="28"/>
        </w:rPr>
        <w:t xml:space="preserve"> с подозрением на корь и краснуху;</w:t>
      </w:r>
    </w:p>
    <w:p w:rsidR="006A7DB3" w:rsidRPr="00EF1699" w:rsidRDefault="006A7DB3" w:rsidP="006A7DB3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EF1699">
        <w:rPr>
          <w:szCs w:val="28"/>
        </w:rPr>
        <w:t xml:space="preserve">       - продолжить  проведение анализа  эпидемиологического слежения </w:t>
      </w:r>
      <w:proofErr w:type="gramStart"/>
      <w:r w:rsidRPr="00EF1699">
        <w:rPr>
          <w:szCs w:val="28"/>
        </w:rPr>
        <w:t>за ОРИ</w:t>
      </w:r>
      <w:proofErr w:type="gramEnd"/>
      <w:r w:rsidRPr="00EF1699">
        <w:rPr>
          <w:szCs w:val="28"/>
        </w:rPr>
        <w:t xml:space="preserve"> и гриппом, организацию и проведение предсезонной вакцинации против гриппа с охватом профилактическими прививками не менее 40% населения и не менее 75% населения, относящегося к группе риска; </w:t>
      </w:r>
    </w:p>
    <w:p w:rsidR="006A7DB3" w:rsidRPr="00EF1699" w:rsidRDefault="006A7DB3" w:rsidP="006A7DB3">
      <w:pPr>
        <w:pStyle w:val="3"/>
        <w:tabs>
          <w:tab w:val="left" w:pos="1497"/>
          <w:tab w:val="left" w:pos="1692"/>
        </w:tabs>
        <w:ind w:firstLine="567"/>
        <w:jc w:val="both"/>
        <w:rPr>
          <w:szCs w:val="28"/>
        </w:rPr>
      </w:pPr>
      <w:r w:rsidRPr="00EF1699">
        <w:rPr>
          <w:szCs w:val="28"/>
        </w:rPr>
        <w:t>- проведение  анализа организации работы по выявлению и регистрации случаев серьезных побочных реакций после проведения профилактических прививок.</w:t>
      </w:r>
    </w:p>
    <w:p w:rsidR="006A7DB3" w:rsidRPr="001203E1" w:rsidRDefault="006A7DB3" w:rsidP="006A7DB3">
      <w:pPr>
        <w:ind w:firstLine="567"/>
        <w:contextualSpacing/>
        <w:jc w:val="both"/>
        <w:rPr>
          <w:sz w:val="28"/>
          <w:szCs w:val="28"/>
        </w:rPr>
      </w:pPr>
      <w:r w:rsidRPr="00EF1699">
        <w:rPr>
          <w:sz w:val="28"/>
          <w:szCs w:val="28"/>
        </w:rPr>
        <w:lastRenderedPageBreak/>
        <w:t xml:space="preserve">- активизация работы по увеличению темпов и охватов  вакцинации населения против инфекции </w:t>
      </w:r>
      <w:r w:rsidRPr="00EF1699">
        <w:rPr>
          <w:sz w:val="28"/>
          <w:szCs w:val="28"/>
          <w:lang w:val="en-US"/>
        </w:rPr>
        <w:t>COVID</w:t>
      </w:r>
      <w:r w:rsidRPr="00EF1699">
        <w:rPr>
          <w:sz w:val="28"/>
          <w:szCs w:val="28"/>
        </w:rPr>
        <w:t xml:space="preserve">-19, в том числе </w:t>
      </w:r>
      <w:proofErr w:type="spellStart"/>
      <w:r w:rsidRPr="00EF1699">
        <w:rPr>
          <w:sz w:val="28"/>
          <w:szCs w:val="28"/>
        </w:rPr>
        <w:t>бустерной</w:t>
      </w:r>
      <w:proofErr w:type="spellEnd"/>
      <w:r w:rsidRPr="00EF1699">
        <w:rPr>
          <w:sz w:val="28"/>
          <w:szCs w:val="28"/>
        </w:rPr>
        <w:t xml:space="preserve"> вакцинации.</w:t>
      </w:r>
    </w:p>
    <w:p w:rsidR="006A7DB3" w:rsidRPr="001203E1" w:rsidRDefault="006A7DB3" w:rsidP="006A7DB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203E1">
        <w:rPr>
          <w:rFonts w:eastAsia="Calibri"/>
          <w:b/>
          <w:bCs/>
          <w:sz w:val="28"/>
          <w:szCs w:val="28"/>
        </w:rPr>
        <w:t>Показатель 3.d.1. 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Основной принцип ММСП-2005 – упреждающее управление риском, направленное на раннее выявление и ликвидацию вспышки до формирования международной угрозы.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В 2021 году на контроле </w:t>
      </w:r>
      <w:r w:rsidR="00AC736F" w:rsidRPr="005010C8">
        <w:rPr>
          <w:rFonts w:eastAsia="Calibri"/>
          <w:sz w:val="28"/>
          <w:szCs w:val="28"/>
        </w:rPr>
        <w:t>находилось</w:t>
      </w:r>
      <w:r w:rsidR="00AC736F">
        <w:rPr>
          <w:rFonts w:eastAsia="Calibri"/>
          <w:sz w:val="28"/>
          <w:szCs w:val="28"/>
        </w:rPr>
        <w:t xml:space="preserve"> </w:t>
      </w:r>
      <w:r w:rsidRPr="001203E1">
        <w:rPr>
          <w:rFonts w:eastAsia="Calibri"/>
          <w:sz w:val="28"/>
          <w:szCs w:val="28"/>
        </w:rPr>
        <w:t xml:space="preserve"> решение районного исполнительного комитета от 02 ноября 2020 г. № 6-83 «О мерах по предупреждению распространения инфекции </w:t>
      </w:r>
      <w:r w:rsidRPr="001203E1">
        <w:rPr>
          <w:rFonts w:eastAsia="Calibri"/>
          <w:sz w:val="28"/>
          <w:szCs w:val="28"/>
          <w:lang w:val="en-US"/>
        </w:rPr>
        <w:t>COVID</w:t>
      </w:r>
      <w:r w:rsidRPr="001203E1">
        <w:rPr>
          <w:rFonts w:eastAsia="Calibri"/>
          <w:sz w:val="28"/>
          <w:szCs w:val="28"/>
        </w:rPr>
        <w:t>-19 на территории Могилевской области.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Решение Мстиславского районного исполнительного комитета от 12 ноября 2020 г. № 23-2 «Об утверждении плана мероприятий по предупреждению завоза и распространения </w:t>
      </w:r>
      <w:proofErr w:type="spellStart"/>
      <w:r w:rsidRPr="001203E1">
        <w:rPr>
          <w:rFonts w:eastAsia="Calibri"/>
          <w:sz w:val="28"/>
          <w:szCs w:val="28"/>
        </w:rPr>
        <w:t>коронавирусной</w:t>
      </w:r>
      <w:proofErr w:type="spellEnd"/>
      <w:r w:rsidRPr="001203E1">
        <w:rPr>
          <w:rFonts w:eastAsia="Calibri"/>
          <w:sz w:val="28"/>
          <w:szCs w:val="28"/>
        </w:rPr>
        <w:t xml:space="preserve"> инфекции на территории Мстиславского района.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По вопросам минимизации рисков распространения </w:t>
      </w:r>
      <w:proofErr w:type="spellStart"/>
      <w:r w:rsidRPr="001203E1">
        <w:rPr>
          <w:rFonts w:eastAsia="Calibri"/>
          <w:sz w:val="28"/>
          <w:szCs w:val="28"/>
        </w:rPr>
        <w:t>коронавирусной</w:t>
      </w:r>
      <w:proofErr w:type="spellEnd"/>
      <w:r w:rsidRPr="001203E1">
        <w:rPr>
          <w:rFonts w:eastAsia="Calibri"/>
          <w:sz w:val="28"/>
          <w:szCs w:val="28"/>
        </w:rPr>
        <w:t xml:space="preserve"> инфекции и оказания помощи населению района проведено 10 заседаний оперативного штаба. 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 </w:t>
      </w:r>
      <w:proofErr w:type="gramStart"/>
      <w:r w:rsidRPr="001203E1">
        <w:rPr>
          <w:rFonts w:eastAsia="Calibri"/>
          <w:sz w:val="28"/>
          <w:szCs w:val="28"/>
        </w:rPr>
        <w:t xml:space="preserve">С целью обеспечения готовности организаций здравоохранения    к работе в условиях выявления лиц с симптомами заболеваний, имеющих международное значение, </w:t>
      </w:r>
      <w:r w:rsidRPr="001203E1">
        <w:rPr>
          <w:sz w:val="28"/>
          <w:szCs w:val="28"/>
        </w:rPr>
        <w:t xml:space="preserve">  издан приказ по УЗ «Мстиславская ЦРБ» от 04.03.2021 г. № 83 «Об обеспечении готовности организаций здравоохранения к работе в условиях выявления инфекций, имеющих международное значение в 2021 году», в районе разработан и утвержден Комплексный план по санитарной охране территории (ежегодно проводится его корректировка).</w:t>
      </w:r>
      <w:r w:rsidRPr="001203E1">
        <w:rPr>
          <w:rFonts w:eastAsia="Calibri"/>
          <w:sz w:val="28"/>
          <w:szCs w:val="28"/>
        </w:rPr>
        <w:t xml:space="preserve"> </w:t>
      </w:r>
      <w:proofErr w:type="gramEnd"/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В декабре 2021 года на заседании районного исполнительного комитета заслушан вопрос «О выполнении комплексного плана по профилактике бешенства и борьбе с безнадзорными животными на территории Мстиславского района». Принято решение РИК № 24-2 от 03.12.2021 г.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   В организациях здравоохранения  района ежегодно проводится теоретическая и практическая подготовка медицинского персонала, ревизия неснижаемых запасов средств лечебной терапии и экстренной профилактики, необходимого количества и  комплектности защитной одежды, другого материально-технического оснащения, необходимого для диагностики, лечения и профилактики особо опасных инфекций. 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За 2021 год проведено четыре занятия теоретической и  практической подготовки медицинского персонала.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На заседаниях медико-санитарных советов рассмотрены вопросы готовности к выявлению лиц с симптомами, не исключающими инфекционные заболевания, имеющие международное значение.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Ежегодно   специалистами органов государственного санитарного надзора проводятся мониторинг и проверки организаций здравоохранения, в том числе в сельских населенных пунктах, по оценке их готовности к </w:t>
      </w:r>
      <w:r w:rsidRPr="001203E1">
        <w:rPr>
          <w:rFonts w:eastAsia="Calibri"/>
          <w:sz w:val="28"/>
          <w:szCs w:val="28"/>
        </w:rPr>
        <w:lastRenderedPageBreak/>
        <w:t>выявлению лиц с симптомами заболеваний, оказанию им медицинской помощи и проведению соответствующих санитарно-противоэпидемических мероприятий.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 Микробиологической  лабораторией  проводятся  исследования воды открытых водоемов, сточных вод на холерный вибрион. Культуры (холерный вибрион), не выявлены.</w:t>
      </w:r>
    </w:p>
    <w:p w:rsidR="006A7DB3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 </w:t>
      </w:r>
      <w:proofErr w:type="gramStart"/>
      <w:r w:rsidRPr="001203E1">
        <w:rPr>
          <w:rFonts w:eastAsia="Calibri"/>
          <w:sz w:val="28"/>
          <w:szCs w:val="28"/>
        </w:rPr>
        <w:t>В 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бешенством, туляремией, бруцеллезом, сибирской язвой, а также чрезвычайные ситуации, связанные с радиационным и химическим факторами и требующие проведения мероприятий по санитарной охране территории.</w:t>
      </w:r>
      <w:proofErr w:type="gramEnd"/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5010C8">
        <w:rPr>
          <w:rFonts w:eastAsia="Calibri"/>
          <w:sz w:val="28"/>
          <w:szCs w:val="28"/>
        </w:rPr>
        <w:t>Индикатор 1.53.2; 1.53.4</w:t>
      </w:r>
      <w:proofErr w:type="gramStart"/>
      <w:r w:rsidRPr="005010C8">
        <w:rPr>
          <w:rFonts w:eastAsia="Calibri"/>
          <w:sz w:val="28"/>
          <w:szCs w:val="28"/>
        </w:rPr>
        <w:t xml:space="preserve">  О</w:t>
      </w:r>
      <w:proofErr w:type="gramEnd"/>
      <w:r w:rsidRPr="005010C8">
        <w:rPr>
          <w:rFonts w:eastAsia="Calibri"/>
          <w:sz w:val="28"/>
          <w:szCs w:val="28"/>
        </w:rPr>
        <w:t xml:space="preserve">тмечается положительная динамика по выполнению индикаторов </w:t>
      </w:r>
      <w:r w:rsidR="005010C8" w:rsidRPr="005010C8">
        <w:rPr>
          <w:rFonts w:eastAsia="Calibri"/>
          <w:sz w:val="28"/>
          <w:szCs w:val="28"/>
        </w:rPr>
        <w:t>п</w:t>
      </w:r>
      <w:r w:rsidR="00AC736F" w:rsidRPr="005010C8">
        <w:rPr>
          <w:rFonts w:eastAsia="Calibri"/>
          <w:sz w:val="28"/>
          <w:szCs w:val="28"/>
        </w:rPr>
        <w:t>рог</w:t>
      </w:r>
      <w:r w:rsidR="005010C8" w:rsidRPr="005010C8">
        <w:rPr>
          <w:rFonts w:eastAsia="Calibri"/>
          <w:sz w:val="28"/>
          <w:szCs w:val="28"/>
        </w:rPr>
        <w:t>раммы достижения показателя ЦУР</w:t>
      </w:r>
      <w:r w:rsidR="00AC736F" w:rsidRPr="005010C8">
        <w:rPr>
          <w:rFonts w:eastAsia="Calibri"/>
          <w:sz w:val="28"/>
          <w:szCs w:val="28"/>
        </w:rPr>
        <w:t xml:space="preserve"> </w:t>
      </w:r>
      <w:r w:rsidRPr="005010C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с</w:t>
      </w:r>
      <w:r w:rsidRPr="001203E1">
        <w:rPr>
          <w:rFonts w:eastAsia="Calibri"/>
          <w:sz w:val="28"/>
          <w:szCs w:val="28"/>
        </w:rPr>
        <w:t xml:space="preserve">лучаев </w:t>
      </w:r>
      <w:proofErr w:type="spellStart"/>
      <w:r w:rsidRPr="001203E1">
        <w:rPr>
          <w:rFonts w:eastAsia="Calibri"/>
          <w:sz w:val="28"/>
          <w:szCs w:val="28"/>
        </w:rPr>
        <w:t>антропонозной</w:t>
      </w:r>
      <w:proofErr w:type="spellEnd"/>
      <w:r w:rsidRPr="001203E1">
        <w:rPr>
          <w:rFonts w:eastAsia="Calibri"/>
          <w:sz w:val="28"/>
          <w:szCs w:val="28"/>
        </w:rPr>
        <w:t xml:space="preserve">, зоонозной инфекции имеющей международное значение за последние 5 лет на территории Мстиславского района не зарегистрировано. 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 Индикатор  1.54.</w:t>
      </w:r>
      <w:r w:rsidR="005010C8">
        <w:rPr>
          <w:rFonts w:eastAsia="Calibri"/>
          <w:sz w:val="28"/>
          <w:szCs w:val="28"/>
        </w:rPr>
        <w:t xml:space="preserve"> </w:t>
      </w:r>
      <w:r w:rsidR="005010C8" w:rsidRPr="005010C8">
        <w:rPr>
          <w:rFonts w:eastAsia="Calibri"/>
          <w:sz w:val="28"/>
          <w:szCs w:val="28"/>
        </w:rPr>
        <w:t>программы достижения показателя ЦУР</w:t>
      </w:r>
      <w:r w:rsidR="005010C8">
        <w:rPr>
          <w:rFonts w:eastAsia="Calibri"/>
          <w:sz w:val="28"/>
          <w:szCs w:val="28"/>
        </w:rPr>
        <w:t xml:space="preserve"> -</w:t>
      </w:r>
      <w:r w:rsidRPr="001203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Отмечается положительная динамика по выполнению индикатора -</w:t>
      </w:r>
      <w:r w:rsidRPr="001203E1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</w:t>
      </w:r>
      <w:r w:rsidRPr="001203E1">
        <w:rPr>
          <w:rFonts w:eastAsia="Calibri"/>
          <w:sz w:val="28"/>
          <w:szCs w:val="28"/>
        </w:rPr>
        <w:t>лучаев завозных инфекций,</w:t>
      </w:r>
      <w:r w:rsidR="00AC736F">
        <w:rPr>
          <w:rFonts w:eastAsia="Calibri"/>
          <w:sz w:val="28"/>
          <w:szCs w:val="28"/>
        </w:rPr>
        <w:t xml:space="preserve"> имеющих международное значение </w:t>
      </w:r>
      <w:r w:rsidRPr="001203E1">
        <w:rPr>
          <w:rFonts w:eastAsia="Calibri"/>
          <w:sz w:val="28"/>
          <w:szCs w:val="28"/>
        </w:rPr>
        <w:t>в 2016-2021 годы лет на территории Мстиславского района не зарегистрировано</w:t>
      </w:r>
      <w:proofErr w:type="gramEnd"/>
      <w:r w:rsidRPr="001203E1">
        <w:rPr>
          <w:rFonts w:eastAsia="Calibri"/>
          <w:sz w:val="28"/>
          <w:szCs w:val="28"/>
        </w:rPr>
        <w:t xml:space="preserve">. 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В рамках достижения показателя Цели устойчивого развития 3.d.1. </w:t>
      </w:r>
      <w:proofErr w:type="gramStart"/>
      <w:r w:rsidRPr="001203E1">
        <w:rPr>
          <w:rFonts w:eastAsia="Calibri"/>
          <w:sz w:val="28"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необходимо: продолжить действенный контроль за готовностью к реализации комплекса мер, направленных на предупреждение заноса и распространения на территории района инфекционных заболеваний, которые могут представлять чрезвычайную ситуацию в области общественного здравоохранения и иметь международное значение в соответствии с Международными медико-санитарными правилами;</w:t>
      </w:r>
      <w:proofErr w:type="gramEnd"/>
      <w:r w:rsidRPr="001203E1">
        <w:rPr>
          <w:rFonts w:eastAsia="Calibri"/>
          <w:sz w:val="28"/>
          <w:szCs w:val="28"/>
        </w:rPr>
        <w:t xml:space="preserve"> обеспечить проведение ежеквартальных практических занятий по осуществлению санитарно-противоэпидемических мероприятий на случай выявления больных  с проверкой теоретических знаний во всех структурных подразделениях организаций здравоохранения.</w:t>
      </w:r>
    </w:p>
    <w:p w:rsidR="006A7DB3" w:rsidRPr="001203E1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b/>
          <w:sz w:val="28"/>
          <w:szCs w:val="28"/>
        </w:rPr>
        <w:t>Показатель 3.9.1</w:t>
      </w:r>
      <w:r w:rsidRPr="001203E1">
        <w:rPr>
          <w:rFonts w:eastAsia="Calibri"/>
          <w:sz w:val="28"/>
          <w:szCs w:val="28"/>
        </w:rPr>
        <w:t xml:space="preserve"> </w:t>
      </w:r>
      <w:r w:rsidRPr="001203E1">
        <w:rPr>
          <w:rFonts w:eastAsia="Calibri"/>
          <w:b/>
          <w:sz w:val="28"/>
          <w:szCs w:val="28"/>
        </w:rPr>
        <w:t>Смертность от загрязнения воздуха в жилых помещениях и атмосферного воздуха</w:t>
      </w:r>
    </w:p>
    <w:p w:rsidR="006A7DB3" w:rsidRPr="001203E1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>Мстиславский район расположился на четвертом месте среди самых чистых белорусских регионов. Выбросы загрязняющих веществ от стационарных источников в 2021 году составили до 1,0 тыс. тонн.</w:t>
      </w:r>
    </w:p>
    <w:p w:rsidR="006A7DB3" w:rsidRPr="001203E1" w:rsidRDefault="006A7DB3" w:rsidP="006A7DB3">
      <w:pPr>
        <w:tabs>
          <w:tab w:val="left" w:pos="-1276"/>
        </w:tabs>
        <w:ind w:firstLine="567"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В последние годы в районе прослеживается тенденция к уменьшению объема выбросов загрязняющих веществ от стационарных источников в атмосферный воздух, связанная с </w:t>
      </w:r>
      <w:r w:rsidRPr="001203E1">
        <w:rPr>
          <w:sz w:val="28"/>
          <w:szCs w:val="28"/>
        </w:rPr>
        <w:t>сокращением промышленного производства, перевод котельных на природный газ.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203E1">
        <w:rPr>
          <w:sz w:val="28"/>
          <w:szCs w:val="28"/>
        </w:rPr>
        <w:t>Проведенные в 2021 году замеры от выбросов (котельные ЖКХ), не выявляли превышения допустимых уровней загрязняющих веществ. Основными веществами</w:t>
      </w:r>
      <w:r w:rsidR="00946826" w:rsidRPr="00B96409">
        <w:rPr>
          <w:sz w:val="28"/>
          <w:szCs w:val="28"/>
        </w:rPr>
        <w:t>,</w:t>
      </w:r>
      <w:r w:rsidR="00946826">
        <w:rPr>
          <w:sz w:val="28"/>
          <w:szCs w:val="28"/>
        </w:rPr>
        <w:t xml:space="preserve"> </w:t>
      </w:r>
      <w:r w:rsidRPr="001203E1">
        <w:rPr>
          <w:sz w:val="28"/>
          <w:szCs w:val="28"/>
        </w:rPr>
        <w:t xml:space="preserve">выбрасываемыми </w:t>
      </w:r>
      <w:r w:rsidR="00946826" w:rsidRPr="00B96409">
        <w:rPr>
          <w:sz w:val="28"/>
          <w:szCs w:val="28"/>
        </w:rPr>
        <w:t>от</w:t>
      </w:r>
      <w:r w:rsidRPr="001203E1">
        <w:rPr>
          <w:sz w:val="28"/>
          <w:szCs w:val="28"/>
        </w:rPr>
        <w:t xml:space="preserve"> стационарных источников</w:t>
      </w:r>
      <w:r w:rsidR="00946826" w:rsidRPr="00B96409">
        <w:rPr>
          <w:sz w:val="28"/>
          <w:szCs w:val="28"/>
        </w:rPr>
        <w:t>:</w:t>
      </w:r>
      <w:r w:rsidR="00946826">
        <w:rPr>
          <w:sz w:val="28"/>
          <w:szCs w:val="28"/>
        </w:rPr>
        <w:t xml:space="preserve"> </w:t>
      </w:r>
      <w:r w:rsidRPr="001203E1">
        <w:rPr>
          <w:sz w:val="28"/>
          <w:szCs w:val="28"/>
        </w:rPr>
        <w:lastRenderedPageBreak/>
        <w:t>сера диоксид (ангидрид серный, сера (</w:t>
      </w:r>
      <w:r w:rsidRPr="001203E1">
        <w:rPr>
          <w:sz w:val="28"/>
          <w:szCs w:val="28"/>
          <w:lang w:val="en-US"/>
        </w:rPr>
        <w:t>IV</w:t>
      </w:r>
      <w:r w:rsidRPr="001203E1">
        <w:rPr>
          <w:sz w:val="28"/>
          <w:szCs w:val="28"/>
        </w:rPr>
        <w:t xml:space="preserve">) оксид, серный газ), углерод оксид (окись углерода, угарный газ), азот оксид в пересчёте на азот диоксид. 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>В районе имеется 18 сельскохозяйственных объектов (МТФ, КРС), для которых предусмотрены базовые размеры санитарно</w:t>
      </w:r>
      <w:r w:rsidRPr="001203E1">
        <w:rPr>
          <w:sz w:val="28"/>
          <w:szCs w:val="28"/>
        </w:rPr>
        <w:t>-</w:t>
      </w:r>
      <w:r w:rsidRPr="001203E1">
        <w:rPr>
          <w:bCs/>
          <w:sz w:val="28"/>
          <w:szCs w:val="28"/>
        </w:rPr>
        <w:t xml:space="preserve">защитных зон (далее – СЗЗ). 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>В 2021</w:t>
      </w:r>
      <w:r w:rsidRPr="001203E1">
        <w:rPr>
          <w:sz w:val="28"/>
          <w:szCs w:val="28"/>
        </w:rPr>
        <w:t xml:space="preserve"> </w:t>
      </w:r>
      <w:r w:rsidRPr="001203E1">
        <w:rPr>
          <w:bCs/>
          <w:sz w:val="28"/>
          <w:szCs w:val="28"/>
        </w:rPr>
        <w:t xml:space="preserve">проводился </w:t>
      </w:r>
      <w:r w:rsidR="00B96409">
        <w:rPr>
          <w:bCs/>
          <w:sz w:val="28"/>
          <w:szCs w:val="28"/>
        </w:rPr>
        <w:t xml:space="preserve">лабораторией УЗ «Могилевский </w:t>
      </w:r>
      <w:proofErr w:type="spellStart"/>
      <w:r w:rsidR="00B96409">
        <w:rPr>
          <w:bCs/>
          <w:sz w:val="28"/>
          <w:szCs w:val="28"/>
        </w:rPr>
        <w:t>облЦГЭ</w:t>
      </w:r>
      <w:proofErr w:type="spellEnd"/>
      <w:r w:rsidR="00B96409">
        <w:rPr>
          <w:bCs/>
          <w:sz w:val="28"/>
          <w:szCs w:val="28"/>
        </w:rPr>
        <w:t xml:space="preserve"> и ОЗ»</w:t>
      </w:r>
      <w:r w:rsidR="00C50220">
        <w:rPr>
          <w:bCs/>
          <w:sz w:val="28"/>
          <w:szCs w:val="28"/>
        </w:rPr>
        <w:t xml:space="preserve"> </w:t>
      </w:r>
      <w:r w:rsidRPr="001203E1">
        <w:rPr>
          <w:bCs/>
          <w:sz w:val="28"/>
          <w:szCs w:val="28"/>
        </w:rPr>
        <w:t xml:space="preserve">мониторинг загрязнения атмосферного воздуха около полигонов для ТКО района, на границе СЗЗ ОАО «Мстиславский льнозавод», ОАО «Бабушкины крынка» филиал Мстиславский, кондитерский цех Мстиславского </w:t>
      </w:r>
      <w:proofErr w:type="spellStart"/>
      <w:r w:rsidRPr="001203E1">
        <w:rPr>
          <w:bCs/>
          <w:sz w:val="28"/>
          <w:szCs w:val="28"/>
        </w:rPr>
        <w:t>райПО</w:t>
      </w:r>
      <w:proofErr w:type="spellEnd"/>
      <w:r w:rsidRPr="001203E1">
        <w:rPr>
          <w:bCs/>
          <w:sz w:val="28"/>
          <w:szCs w:val="28"/>
        </w:rPr>
        <w:t>. Превышения ПДК вредных веществ в исследованных точках полигона и мини – полигонов не выявлено.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>Проведен анализ ряда индикаторов и косвенных показателей</w:t>
      </w:r>
      <w:r w:rsidR="00C50220">
        <w:rPr>
          <w:bCs/>
          <w:sz w:val="28"/>
          <w:szCs w:val="28"/>
        </w:rPr>
        <w:t xml:space="preserve"> </w:t>
      </w:r>
      <w:r w:rsidR="00C50220" w:rsidRPr="00B96409">
        <w:rPr>
          <w:bCs/>
          <w:sz w:val="28"/>
          <w:szCs w:val="28"/>
        </w:rPr>
        <w:t>программы достижения показателя ЦУР</w:t>
      </w:r>
      <w:r w:rsidRPr="00B96409">
        <w:rPr>
          <w:bCs/>
          <w:sz w:val="28"/>
          <w:szCs w:val="28"/>
        </w:rPr>
        <w:t>, определяющих прогресс достиж</w:t>
      </w:r>
      <w:r w:rsidRPr="001203E1">
        <w:rPr>
          <w:bCs/>
          <w:sz w:val="28"/>
          <w:szCs w:val="28"/>
        </w:rPr>
        <w:t xml:space="preserve">ение Целей устойчивого развития. </w:t>
      </w:r>
    </w:p>
    <w:p w:rsidR="006A7DB3" w:rsidRDefault="006A7DB3" w:rsidP="006A7DB3">
      <w:pPr>
        <w:ind w:firstLine="567"/>
        <w:jc w:val="both"/>
        <w:rPr>
          <w:rFonts w:eastAsia="Calibri"/>
          <w:color w:val="FF0000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Индикатор 1.3.  В Мстиславском районе 97% жилища с газифицированной жилплощадью. Индикатор 1.32. Содержание  пыли, свинца, диоксид серы, оксид углерода, оксид азота в исследованных точках Мстиславского района  за последние 5 лет не превышает содержания ПДК в атмосферном воздухе. 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>Индикатор 1.47.2.   Первичная заболеваемость на 10 тыс. населения в 2020 году у взрослого населения составила 45,1, детей -0, в 2021 году  взрослое население – 55,6, дети- 0,6.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Таким образом, по ряду анализированных индикаторов отмечается положительная динамика, а по ряду нет прогресса. 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Чтобы сдвинуть ситуацию в сторону ускорения прогресса нужно выполнить следующие мероприятия: 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>- продолжить работу по переводу котельных района на природный газ;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- продолжить работу по выполнению плана мероприятий на объектах, где СЗЗ </w:t>
      </w:r>
      <w:r w:rsidRPr="00EA15DF">
        <w:rPr>
          <w:bCs/>
          <w:sz w:val="28"/>
          <w:szCs w:val="28"/>
        </w:rPr>
        <w:t xml:space="preserve">не соответствует </w:t>
      </w:r>
      <w:r w:rsidR="00EA15DF" w:rsidRPr="00EA15DF">
        <w:rPr>
          <w:bCs/>
          <w:sz w:val="28"/>
          <w:szCs w:val="28"/>
        </w:rPr>
        <w:t>базовым размерам СЗЗ</w:t>
      </w:r>
      <w:r w:rsidR="00EA15DF">
        <w:rPr>
          <w:bCs/>
          <w:sz w:val="28"/>
          <w:szCs w:val="28"/>
        </w:rPr>
        <w:t xml:space="preserve"> установленные «Специфические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среду» утвержденные постановлением </w:t>
      </w:r>
      <w:proofErr w:type="gramStart"/>
      <w:r w:rsidR="00EA15DF">
        <w:rPr>
          <w:bCs/>
          <w:sz w:val="28"/>
          <w:szCs w:val="28"/>
        </w:rPr>
        <w:t>СМ</w:t>
      </w:r>
      <w:proofErr w:type="gramEnd"/>
      <w:r w:rsidR="00EA15DF">
        <w:rPr>
          <w:bCs/>
          <w:sz w:val="28"/>
          <w:szCs w:val="28"/>
        </w:rPr>
        <w:t xml:space="preserve"> РБ 11.12.2019 № 847  </w:t>
      </w:r>
      <w:r w:rsidRPr="001203E1">
        <w:rPr>
          <w:bCs/>
          <w:sz w:val="28"/>
          <w:szCs w:val="28"/>
        </w:rPr>
        <w:t xml:space="preserve"> (ОАО «</w:t>
      </w:r>
      <w:proofErr w:type="spellStart"/>
      <w:r w:rsidRPr="001203E1">
        <w:rPr>
          <w:bCs/>
          <w:sz w:val="28"/>
          <w:szCs w:val="28"/>
        </w:rPr>
        <w:t>Мстиславльлен</w:t>
      </w:r>
      <w:proofErr w:type="spellEnd"/>
      <w:r w:rsidRPr="001203E1">
        <w:rPr>
          <w:bCs/>
          <w:sz w:val="28"/>
          <w:szCs w:val="28"/>
        </w:rPr>
        <w:t xml:space="preserve">» и кондитерский цех Мстиславского </w:t>
      </w:r>
      <w:proofErr w:type="spellStart"/>
      <w:r w:rsidRPr="001203E1">
        <w:rPr>
          <w:bCs/>
          <w:sz w:val="28"/>
          <w:szCs w:val="28"/>
        </w:rPr>
        <w:t>райПО</w:t>
      </w:r>
      <w:proofErr w:type="spellEnd"/>
      <w:r w:rsidRPr="001203E1">
        <w:rPr>
          <w:bCs/>
          <w:sz w:val="28"/>
          <w:szCs w:val="28"/>
        </w:rPr>
        <w:t>).</w:t>
      </w:r>
    </w:p>
    <w:p w:rsidR="006A7DB3" w:rsidRPr="001203E1" w:rsidRDefault="006A7DB3" w:rsidP="006A7DB3">
      <w:pPr>
        <w:ind w:firstLine="567"/>
        <w:jc w:val="both"/>
        <w:rPr>
          <w:rFonts w:eastAsia="Calibri"/>
          <w:b/>
          <w:sz w:val="28"/>
          <w:szCs w:val="28"/>
        </w:rPr>
      </w:pPr>
      <w:r w:rsidRPr="001203E1">
        <w:rPr>
          <w:b/>
          <w:sz w:val="28"/>
          <w:szCs w:val="28"/>
        </w:rPr>
        <w:t>Показатель 3.9.2</w:t>
      </w:r>
      <w:r w:rsidRPr="001203E1">
        <w:rPr>
          <w:sz w:val="28"/>
          <w:szCs w:val="28"/>
        </w:rPr>
        <w:t xml:space="preserve"> – </w:t>
      </w:r>
      <w:r w:rsidRPr="001203E1">
        <w:rPr>
          <w:b/>
          <w:sz w:val="28"/>
          <w:szCs w:val="28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</w:p>
    <w:p w:rsidR="006A7DB3" w:rsidRPr="001203E1" w:rsidRDefault="006A7DB3" w:rsidP="006A7DB3">
      <w:pPr>
        <w:ind w:firstLine="567"/>
        <w:jc w:val="both"/>
        <w:rPr>
          <w:sz w:val="28"/>
          <w:szCs w:val="28"/>
        </w:rPr>
      </w:pPr>
      <w:proofErr w:type="gramStart"/>
      <w:r w:rsidRPr="001203E1">
        <w:rPr>
          <w:sz w:val="28"/>
          <w:szCs w:val="28"/>
        </w:rPr>
        <w:t xml:space="preserve">В рамках реализации мероприятий подпрограммы 5 «Чистая вода» Госпрограммы «Комфортное жилье и благоприятная среда» на 2021–2025 достигнута  на конец 2021 года обеспеченность потребителей водоснабжением питьевого качества  86%. В 2021 году  в Мстиславском районе, в том числе по инициативе органов государственного санитарного надзора,    осуществлено строительство одной станции обезжелезивания, а также замены  сетей водоснабжения в населенных пунктах Мстиславского </w:t>
      </w:r>
      <w:r w:rsidRPr="001203E1">
        <w:rPr>
          <w:sz w:val="28"/>
          <w:szCs w:val="28"/>
        </w:rPr>
        <w:lastRenderedPageBreak/>
        <w:t>района (0,5 км.).</w:t>
      </w:r>
      <w:proofErr w:type="gramEnd"/>
      <w:r w:rsidRPr="001203E1">
        <w:rPr>
          <w:sz w:val="28"/>
          <w:szCs w:val="28"/>
        </w:rPr>
        <w:t xml:space="preserve">   По состоянию </w:t>
      </w:r>
      <w:r w:rsidR="00C50220" w:rsidRPr="00C50220">
        <w:rPr>
          <w:color w:val="FF0000"/>
          <w:sz w:val="28"/>
          <w:szCs w:val="28"/>
        </w:rPr>
        <w:t xml:space="preserve"> </w:t>
      </w:r>
      <w:r w:rsidR="00C50220" w:rsidRPr="00EA15DF">
        <w:rPr>
          <w:color w:val="000000" w:themeColor="text1"/>
          <w:sz w:val="28"/>
          <w:szCs w:val="28"/>
        </w:rPr>
        <w:t>на 01.01.2022</w:t>
      </w:r>
      <w:r w:rsidR="00C50220">
        <w:rPr>
          <w:sz w:val="28"/>
          <w:szCs w:val="28"/>
        </w:rPr>
        <w:t xml:space="preserve"> </w:t>
      </w:r>
      <w:r w:rsidRPr="001203E1">
        <w:rPr>
          <w:sz w:val="28"/>
          <w:szCs w:val="28"/>
        </w:rPr>
        <w:t xml:space="preserve">на водопроводах района работает 6 станций обезжелезивания. </w:t>
      </w:r>
    </w:p>
    <w:p w:rsidR="006A7DB3" w:rsidRPr="001203E1" w:rsidRDefault="006A7DB3" w:rsidP="006A7DB3">
      <w:pPr>
        <w:ind w:firstLine="567"/>
        <w:jc w:val="both"/>
        <w:rPr>
          <w:sz w:val="28"/>
          <w:szCs w:val="28"/>
        </w:rPr>
      </w:pPr>
      <w:r w:rsidRPr="001203E1">
        <w:rPr>
          <w:sz w:val="28"/>
          <w:szCs w:val="28"/>
        </w:rPr>
        <w:t>Удельный вес проб воды, не соответствующих гигиеническим нормативам по санитарно-химическим показателям, из коммунальных водопроводов  устойчиво снижается (2000 г. – 87,7%; 2010 г. – 40,7%; 2021 г. – 24%).</w:t>
      </w:r>
    </w:p>
    <w:p w:rsidR="006A7DB3" w:rsidRPr="001203E1" w:rsidRDefault="006A7DB3" w:rsidP="006A7DB3">
      <w:pPr>
        <w:ind w:firstLine="567"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Проблемный аспект: при анализе </w:t>
      </w:r>
      <w:proofErr w:type="spellStart"/>
      <w:r w:rsidRPr="001203E1">
        <w:rPr>
          <w:rFonts w:eastAsia="Calibri"/>
          <w:sz w:val="28"/>
          <w:szCs w:val="28"/>
        </w:rPr>
        <w:t>водообеспечения</w:t>
      </w:r>
      <w:proofErr w:type="spellEnd"/>
      <w:r w:rsidRPr="001203E1">
        <w:rPr>
          <w:rFonts w:eastAsia="Calibri"/>
          <w:sz w:val="28"/>
          <w:szCs w:val="28"/>
        </w:rPr>
        <w:t xml:space="preserve"> населения   важной особенностью региона является  большое количество населенных пунктов района  с численностью проживающего населения до 10 человек. Соответственно отсутствует экономическая целесообразность организации централизованного водоснабжения данных населенных пунктов. Значимым условием в малых населенных пунктах является дальнейшее уменьшение численности населения в них, соответственно уменьшением числа пользователей воды из децентрализованных источников водоснабжения, и как следствие уменьшения разбора воды. Это ведет к необходимости дополнительных работ по объему и кратности с целью </w:t>
      </w:r>
      <w:proofErr w:type="gramStart"/>
      <w:r w:rsidRPr="001203E1">
        <w:rPr>
          <w:rFonts w:eastAsia="Calibri"/>
          <w:sz w:val="28"/>
          <w:szCs w:val="28"/>
        </w:rPr>
        <w:t>недопущения ухудшения качества воды этих источников</w:t>
      </w:r>
      <w:proofErr w:type="gramEnd"/>
      <w:r w:rsidRPr="001203E1">
        <w:rPr>
          <w:rFonts w:eastAsia="Calibri"/>
          <w:sz w:val="28"/>
          <w:szCs w:val="28"/>
        </w:rPr>
        <w:t xml:space="preserve">. Решение вопроса обеспечения населения безопасной и безвредной питьевой водой проводится в тесном взаимодействии с органами власти с инициативной и настойчивой позицией </w:t>
      </w:r>
      <w:proofErr w:type="spellStart"/>
      <w:r w:rsidRPr="001203E1">
        <w:rPr>
          <w:rFonts w:eastAsia="Calibri"/>
          <w:sz w:val="28"/>
          <w:szCs w:val="28"/>
        </w:rPr>
        <w:t>санэпидслужбы</w:t>
      </w:r>
      <w:proofErr w:type="spellEnd"/>
      <w:r w:rsidRPr="001203E1">
        <w:rPr>
          <w:rFonts w:eastAsia="Calibri"/>
          <w:sz w:val="28"/>
          <w:szCs w:val="28"/>
        </w:rPr>
        <w:t xml:space="preserve">. На заседании Мстиславского РИК заслушан вопрос «О работе организаций Мстиславского района по приведению в должное санитарно-техническое состояние источников водоснабжения, рассмотрение проблемных вопросов в сфере достижения ЦУР» и принято решение № 22-18 от 26.11.2021г.  Ежегодно проводится анализ и оценка обеспечения питьевым водоснабжением населенных пунктов, выявление недостатков и определение мер по их устранению, в </w:t>
      </w:r>
      <w:proofErr w:type="gramStart"/>
      <w:r w:rsidRPr="001203E1">
        <w:rPr>
          <w:rFonts w:eastAsia="Calibri"/>
          <w:sz w:val="28"/>
          <w:szCs w:val="28"/>
        </w:rPr>
        <w:t>связи</w:t>
      </w:r>
      <w:proofErr w:type="gramEnd"/>
      <w:r w:rsidRPr="001203E1">
        <w:rPr>
          <w:rFonts w:eastAsia="Calibri"/>
          <w:sz w:val="28"/>
          <w:szCs w:val="28"/>
        </w:rPr>
        <w:t xml:space="preserve">  с чем в органы власти направлены письма (3) с конкретными предложениями по решению проблемных вопросов.</w:t>
      </w:r>
    </w:p>
    <w:p w:rsidR="006A7DB3" w:rsidRPr="001203E1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 Направления деятельности для достижения показателя ЦУР: </w:t>
      </w:r>
    </w:p>
    <w:p w:rsidR="006A7DB3" w:rsidRPr="001203E1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proofErr w:type="gramStart"/>
      <w:r w:rsidRPr="001203E1">
        <w:rPr>
          <w:rFonts w:eastAsia="Calibri"/>
          <w:sz w:val="28"/>
          <w:szCs w:val="28"/>
        </w:rPr>
        <w:t>- продолжить углубленное изучение с использованием риск ориентированного подхода вопросов качества и безопасности воды систем водоснабжения (централизованных и нецентрализованных) на основании анализа многолетних результатов лабораторных исследований качества питьевой воды, используемой населением, в разводящей сети из разных систем водоснабжения и определения содержания химических веществ, являющихся приоритетными загрязнителями, характерными для питьевой воды Мстиславского района, в том числе на основании результатов производственного контроля в</w:t>
      </w:r>
      <w:proofErr w:type="gramEnd"/>
      <w:r w:rsidRPr="001203E1">
        <w:rPr>
          <w:rFonts w:eastAsia="Calibri"/>
          <w:sz w:val="28"/>
          <w:szCs w:val="28"/>
        </w:rPr>
        <w:t xml:space="preserve"> увязке с количеством населения, не имеющего доступа к качественной и безопасной питьевой воде;</w:t>
      </w:r>
    </w:p>
    <w:p w:rsidR="006A7DB3" w:rsidRPr="001203E1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t xml:space="preserve"> - потребовать от владельцев водопроводов и проконтролировать выполнение порядка санитарной обработки сооружений и сетей систем централизованного хозяйственно-питьевого водоснабжения, соблюдение технологических регламентов по содержанию и обслуживанию водопроводов, предоставление аналитической информации о результатах ведомственного лабораторного контроля качества питьевой воды;</w:t>
      </w:r>
    </w:p>
    <w:p w:rsidR="006A7DB3" w:rsidRPr="001203E1" w:rsidRDefault="006A7DB3" w:rsidP="006A7DB3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203E1">
        <w:rPr>
          <w:rFonts w:eastAsia="Calibri"/>
          <w:sz w:val="28"/>
          <w:szCs w:val="28"/>
        </w:rPr>
        <w:lastRenderedPageBreak/>
        <w:t xml:space="preserve">- на основании проведенной инвентаризации индивидуальных и общественных нецентрализованных </w:t>
      </w:r>
      <w:proofErr w:type="spellStart"/>
      <w:r w:rsidRPr="001203E1">
        <w:rPr>
          <w:rFonts w:eastAsia="Calibri"/>
          <w:sz w:val="28"/>
          <w:szCs w:val="28"/>
        </w:rPr>
        <w:t>водоисточников</w:t>
      </w:r>
      <w:proofErr w:type="spellEnd"/>
      <w:r w:rsidRPr="001203E1">
        <w:rPr>
          <w:rFonts w:eastAsia="Calibri"/>
          <w:sz w:val="28"/>
          <w:szCs w:val="28"/>
        </w:rPr>
        <w:t xml:space="preserve"> и оценки их санитарно-технического состояния необходимо обеспечить максимальный охват лабораторными исследованиями (в том числе на содержание нитратов) общественных нецентрализованных источников питьевого водоснабжения, используя при их выборе </w:t>
      </w:r>
      <w:proofErr w:type="gramStart"/>
      <w:r w:rsidRPr="001203E1">
        <w:rPr>
          <w:rFonts w:eastAsia="Calibri"/>
          <w:sz w:val="28"/>
          <w:szCs w:val="28"/>
        </w:rPr>
        <w:t>риск</w:t>
      </w:r>
      <w:proofErr w:type="gramEnd"/>
      <w:r w:rsidRPr="001203E1">
        <w:rPr>
          <w:rFonts w:eastAsia="Calibri"/>
          <w:sz w:val="28"/>
          <w:szCs w:val="28"/>
        </w:rPr>
        <w:t xml:space="preserve"> ориентированный подход, с последующей оценкой полученных результатов, в том числе с учетом соблюдения регламентных работ по очистке и дезинфекции колодцев.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Проведен анализ ряда индикаторов и косвенных показателей, определяющих прогресс достижение Целей устойчивого развития: </w:t>
      </w:r>
    </w:p>
    <w:p w:rsidR="006A7DB3" w:rsidRPr="001203E1" w:rsidRDefault="006A7DB3" w:rsidP="006A7DB3">
      <w:pPr>
        <w:ind w:firstLine="567"/>
        <w:jc w:val="both"/>
        <w:rPr>
          <w:sz w:val="28"/>
          <w:szCs w:val="28"/>
        </w:rPr>
      </w:pPr>
      <w:proofErr w:type="gramStart"/>
      <w:r w:rsidRPr="001203E1">
        <w:rPr>
          <w:rFonts w:eastAsia="Calibri"/>
          <w:sz w:val="28"/>
          <w:szCs w:val="28"/>
        </w:rPr>
        <w:t>- индикатор 1.26: - п</w:t>
      </w:r>
      <w:r w:rsidRPr="001203E1">
        <w:rPr>
          <w:sz w:val="28"/>
          <w:szCs w:val="28"/>
        </w:rPr>
        <w:t xml:space="preserve">о санитарно-химическим  показателям отмечается тенденция к увеличению нестандартных проб по коммунальным водопроводам с 13,1% в 2017 г. до 24% в </w:t>
      </w:r>
      <w:smartTag w:uri="urn:schemas-microsoft-com:office:smarttags" w:element="metricconverter">
        <w:smartTagPr>
          <w:attr w:name="ProductID" w:val="2021 г"/>
        </w:smartTagPr>
        <w:r w:rsidRPr="001203E1">
          <w:rPr>
            <w:sz w:val="28"/>
            <w:szCs w:val="28"/>
          </w:rPr>
          <w:t>2021 г</w:t>
        </w:r>
      </w:smartTag>
      <w:r w:rsidRPr="001203E1">
        <w:rPr>
          <w:sz w:val="28"/>
          <w:szCs w:val="28"/>
        </w:rPr>
        <w:t>., а по  ведомственным водопроводам отмечается тенденция к уменьшению с 10,0%  в 2017 г. до 9% в 2021 г;</w:t>
      </w:r>
      <w:proofErr w:type="gramEnd"/>
    </w:p>
    <w:p w:rsidR="006A7DB3" w:rsidRPr="001203E1" w:rsidRDefault="006A7DB3" w:rsidP="006A7DB3">
      <w:pPr>
        <w:ind w:firstLine="567"/>
        <w:jc w:val="both"/>
        <w:rPr>
          <w:sz w:val="28"/>
          <w:szCs w:val="28"/>
        </w:rPr>
      </w:pPr>
      <w:proofErr w:type="gramStart"/>
      <w:r w:rsidRPr="001203E1">
        <w:rPr>
          <w:sz w:val="28"/>
          <w:szCs w:val="28"/>
        </w:rPr>
        <w:t xml:space="preserve">- </w:t>
      </w:r>
      <w:r w:rsidRPr="00EA15DF">
        <w:rPr>
          <w:sz w:val="28"/>
          <w:szCs w:val="28"/>
        </w:rPr>
        <w:t xml:space="preserve">по микробиологическим показателям отмечается тенденция к увеличению нестандартных проб по коммунальным водопроводам с 0,89% в 2017 г. до 3,28% в </w:t>
      </w:r>
      <w:smartTag w:uri="urn:schemas-microsoft-com:office:smarttags" w:element="metricconverter">
        <w:smartTagPr>
          <w:attr w:name="ProductID" w:val="2021 г"/>
        </w:smartTagPr>
        <w:r w:rsidRPr="00EA15DF">
          <w:rPr>
            <w:sz w:val="28"/>
            <w:szCs w:val="28"/>
          </w:rPr>
          <w:t>2021 г</w:t>
        </w:r>
      </w:smartTag>
      <w:r w:rsidRPr="00EA15DF">
        <w:rPr>
          <w:sz w:val="28"/>
          <w:szCs w:val="28"/>
        </w:rPr>
        <w:t>., а</w:t>
      </w:r>
      <w:r w:rsidR="00EA15DF" w:rsidRPr="00EA15DF">
        <w:rPr>
          <w:sz w:val="28"/>
          <w:szCs w:val="28"/>
        </w:rPr>
        <w:t xml:space="preserve"> также и по</w:t>
      </w:r>
      <w:r w:rsidRPr="00EA15DF">
        <w:rPr>
          <w:sz w:val="28"/>
          <w:szCs w:val="28"/>
        </w:rPr>
        <w:t xml:space="preserve">  ведомственным водопроводам отмечается тенденция к у</w:t>
      </w:r>
      <w:r w:rsidR="00EA15DF" w:rsidRPr="00EA15DF">
        <w:rPr>
          <w:sz w:val="28"/>
          <w:szCs w:val="28"/>
        </w:rPr>
        <w:t>величению</w:t>
      </w:r>
      <w:r w:rsidRPr="00EA15DF">
        <w:rPr>
          <w:sz w:val="28"/>
          <w:szCs w:val="28"/>
        </w:rPr>
        <w:t xml:space="preserve"> с 0,33%  в 2017 г. до 0,68% в </w:t>
      </w:r>
      <w:smartTag w:uri="urn:schemas-microsoft-com:office:smarttags" w:element="metricconverter">
        <w:smartTagPr>
          <w:attr w:name="ProductID" w:val="2021 г"/>
        </w:smartTagPr>
        <w:r w:rsidRPr="00EA15DF">
          <w:rPr>
            <w:sz w:val="28"/>
            <w:szCs w:val="28"/>
          </w:rPr>
          <w:t>2021 г</w:t>
        </w:r>
      </w:smartTag>
      <w:r w:rsidRPr="00EA15DF">
        <w:rPr>
          <w:sz w:val="28"/>
          <w:szCs w:val="28"/>
        </w:rPr>
        <w:t>.</w:t>
      </w:r>
      <w:proofErr w:type="gramEnd"/>
    </w:p>
    <w:p w:rsidR="006A7DB3" w:rsidRPr="001203E1" w:rsidRDefault="006A7DB3" w:rsidP="006A7DB3">
      <w:pPr>
        <w:ind w:firstLine="567"/>
        <w:jc w:val="both"/>
        <w:rPr>
          <w:sz w:val="28"/>
          <w:szCs w:val="28"/>
        </w:rPr>
      </w:pPr>
      <w:r w:rsidRPr="001203E1">
        <w:rPr>
          <w:sz w:val="28"/>
          <w:szCs w:val="28"/>
        </w:rPr>
        <w:t xml:space="preserve">- индикатор 1.29. </w:t>
      </w:r>
      <w:r w:rsidRPr="001203E1">
        <w:rPr>
          <w:rFonts w:eastAsia="Calibri"/>
          <w:bCs/>
          <w:sz w:val="28"/>
          <w:szCs w:val="28"/>
        </w:rPr>
        <w:t>Водопотребление на территории Мстиславского района находится в диапазоне 100 - 200 литров в сутки на человека;</w:t>
      </w:r>
    </w:p>
    <w:p w:rsidR="006A7DB3" w:rsidRPr="001203E1" w:rsidRDefault="006A7DB3" w:rsidP="006A7DB3">
      <w:pPr>
        <w:ind w:firstLine="567"/>
        <w:jc w:val="both"/>
        <w:rPr>
          <w:sz w:val="28"/>
          <w:szCs w:val="28"/>
        </w:rPr>
      </w:pPr>
      <w:r w:rsidRPr="001203E1">
        <w:rPr>
          <w:sz w:val="28"/>
          <w:szCs w:val="28"/>
        </w:rPr>
        <w:t xml:space="preserve">      - индикатор 1.30. В районе имеются 7 систем водоподготовки (станции обезжелезивания), что обеспечивает водоподготовкой 11% имеющихся систем водопроводов. Требуется ускорение.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Таким образом, по ряду анализированных индикаторов отмечается положительная динамика, а по ряду нет прогресса. 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Чтобы сдвинуть ситуацию в сторону ускорения прогресса нужно выполнить следующие мероприятия: 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>- продолжить работы по уменьшению содержания  железа в питьевой воде путем строительства станций обезжелезивания;</w:t>
      </w:r>
    </w:p>
    <w:p w:rsidR="006A7DB3" w:rsidRPr="001203E1" w:rsidRDefault="006A7DB3" w:rsidP="006A7DB3">
      <w:pPr>
        <w:ind w:firstLine="567"/>
        <w:contextualSpacing/>
        <w:jc w:val="both"/>
        <w:rPr>
          <w:bCs/>
          <w:sz w:val="28"/>
          <w:szCs w:val="28"/>
        </w:rPr>
      </w:pPr>
      <w:r w:rsidRPr="001203E1">
        <w:rPr>
          <w:bCs/>
          <w:sz w:val="28"/>
          <w:szCs w:val="28"/>
        </w:rPr>
        <w:t xml:space="preserve">- продолжить работы по замене изношенных водопроводных сетей. </w:t>
      </w:r>
    </w:p>
    <w:p w:rsidR="006A7DB3" w:rsidRPr="001203E1" w:rsidRDefault="006A7DB3" w:rsidP="006A7DB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1203E1">
        <w:rPr>
          <w:rFonts w:eastAsia="Calibri"/>
          <w:b/>
          <w:bCs/>
          <w:sz w:val="28"/>
          <w:szCs w:val="28"/>
        </w:rPr>
        <w:t>Показатель 6.</w:t>
      </w:r>
      <w:r w:rsidRPr="001203E1">
        <w:rPr>
          <w:rFonts w:eastAsia="Calibri"/>
          <w:b/>
          <w:bCs/>
          <w:sz w:val="28"/>
          <w:szCs w:val="28"/>
          <w:lang w:val="en-US"/>
        </w:rPr>
        <w:t>b</w:t>
      </w:r>
      <w:r w:rsidRPr="001203E1">
        <w:rPr>
          <w:rFonts w:eastAsia="Calibri"/>
          <w:b/>
          <w:bCs/>
          <w:sz w:val="28"/>
          <w:szCs w:val="28"/>
        </w:rPr>
        <w:t xml:space="preserve">.1. Доля местных административных единиц, в которых действуют правила и процедуры участия граждан в управлении водными ресурсами </w:t>
      </w:r>
    </w:p>
    <w:p w:rsidR="006A7DB3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 xml:space="preserve">% общей площади жилого фонда г. </w:t>
      </w:r>
      <w:proofErr w:type="gramStart"/>
      <w:r w:rsidRPr="001203E1">
        <w:rPr>
          <w:rFonts w:eastAsia="Calibri"/>
          <w:bCs/>
          <w:sz w:val="28"/>
          <w:szCs w:val="28"/>
        </w:rPr>
        <w:t>Мстиславля, оборудованного водопроводом составляет</w:t>
      </w:r>
      <w:proofErr w:type="gramEnd"/>
      <w:r w:rsidRPr="001203E1">
        <w:rPr>
          <w:rFonts w:eastAsia="Calibri"/>
          <w:bCs/>
          <w:sz w:val="28"/>
          <w:szCs w:val="28"/>
        </w:rPr>
        <w:t xml:space="preserve"> 96,6%, по всему району – 82%. По оборудованию жилого фонда динамика устойчиво положительная. Водопотребление на территории Мстиславского района находится в диапазоне 100 - 200 литров в сутки на человека. </w:t>
      </w:r>
      <w:r w:rsidRPr="003C129C">
        <w:rPr>
          <w:rFonts w:eastAsia="Calibri"/>
          <w:bCs/>
          <w:sz w:val="28"/>
          <w:szCs w:val="28"/>
        </w:rPr>
        <w:t xml:space="preserve">Удельный вес проб воды из коммунальных и ведомственных водопроводов, не соответствующих гигиеническим требованиям по микробиологическим показателям по ведомственным водопроводам отмечается </w:t>
      </w:r>
      <w:r w:rsidR="003C129C" w:rsidRPr="003C129C">
        <w:rPr>
          <w:rFonts w:eastAsia="Calibri"/>
          <w:bCs/>
          <w:sz w:val="28"/>
          <w:szCs w:val="28"/>
        </w:rPr>
        <w:t>увеличение</w:t>
      </w:r>
      <w:r w:rsidRPr="003C129C">
        <w:rPr>
          <w:rFonts w:eastAsia="Calibri"/>
          <w:bCs/>
          <w:sz w:val="28"/>
          <w:szCs w:val="28"/>
        </w:rPr>
        <w:t xml:space="preserve"> показателей с 201</w:t>
      </w:r>
      <w:r w:rsidR="003C129C" w:rsidRPr="003C129C">
        <w:rPr>
          <w:rFonts w:eastAsia="Calibri"/>
          <w:bCs/>
          <w:sz w:val="28"/>
          <w:szCs w:val="28"/>
        </w:rPr>
        <w:t>7</w:t>
      </w:r>
      <w:r w:rsidRPr="003C129C">
        <w:rPr>
          <w:rFonts w:eastAsia="Calibri"/>
          <w:bCs/>
          <w:sz w:val="28"/>
          <w:szCs w:val="28"/>
        </w:rPr>
        <w:t xml:space="preserve"> по 202</w:t>
      </w:r>
      <w:r w:rsidR="003C129C" w:rsidRPr="003C129C">
        <w:rPr>
          <w:rFonts w:eastAsia="Calibri"/>
          <w:bCs/>
          <w:sz w:val="28"/>
          <w:szCs w:val="28"/>
        </w:rPr>
        <w:t>1</w:t>
      </w:r>
      <w:r w:rsidRPr="003C129C">
        <w:rPr>
          <w:rFonts w:eastAsia="Calibri"/>
          <w:bCs/>
          <w:sz w:val="28"/>
          <w:szCs w:val="28"/>
        </w:rPr>
        <w:t xml:space="preserve"> гг. (201</w:t>
      </w:r>
      <w:r w:rsidR="003C129C" w:rsidRPr="003C129C">
        <w:rPr>
          <w:rFonts w:eastAsia="Calibri"/>
          <w:bCs/>
          <w:sz w:val="28"/>
          <w:szCs w:val="28"/>
        </w:rPr>
        <w:t>7 – 0</w:t>
      </w:r>
      <w:r w:rsidRPr="003C129C">
        <w:rPr>
          <w:rFonts w:eastAsia="Calibri"/>
          <w:bCs/>
          <w:sz w:val="28"/>
          <w:szCs w:val="28"/>
        </w:rPr>
        <w:t>,</w:t>
      </w:r>
      <w:r w:rsidR="003C129C" w:rsidRPr="003C129C">
        <w:rPr>
          <w:rFonts w:eastAsia="Calibri"/>
          <w:bCs/>
          <w:sz w:val="28"/>
          <w:szCs w:val="28"/>
        </w:rPr>
        <w:t>3</w:t>
      </w:r>
      <w:r w:rsidRPr="003C129C">
        <w:rPr>
          <w:rFonts w:eastAsia="Calibri"/>
          <w:bCs/>
          <w:sz w:val="28"/>
          <w:szCs w:val="28"/>
        </w:rPr>
        <w:t>3</w:t>
      </w:r>
      <w:r w:rsidR="003C129C" w:rsidRPr="003C129C">
        <w:rPr>
          <w:rFonts w:eastAsia="Calibri"/>
          <w:bCs/>
          <w:sz w:val="28"/>
          <w:szCs w:val="28"/>
        </w:rPr>
        <w:t xml:space="preserve">; 2021 – </w:t>
      </w:r>
      <w:r w:rsidRPr="003C129C">
        <w:rPr>
          <w:rFonts w:eastAsia="Calibri"/>
          <w:bCs/>
          <w:sz w:val="28"/>
          <w:szCs w:val="28"/>
        </w:rPr>
        <w:t>0</w:t>
      </w:r>
      <w:r w:rsidR="003C129C" w:rsidRPr="003C129C">
        <w:rPr>
          <w:rFonts w:eastAsia="Calibri"/>
          <w:bCs/>
          <w:sz w:val="28"/>
          <w:szCs w:val="28"/>
        </w:rPr>
        <w:t>,68</w:t>
      </w:r>
      <w:r w:rsidRPr="003C129C">
        <w:rPr>
          <w:rFonts w:eastAsia="Calibri"/>
          <w:bCs/>
          <w:sz w:val="28"/>
          <w:szCs w:val="28"/>
        </w:rPr>
        <w:t>), по коммунальным водопроводам отмечается увеличение показателя (201</w:t>
      </w:r>
      <w:r w:rsidR="003C129C" w:rsidRPr="003C129C">
        <w:rPr>
          <w:rFonts w:eastAsia="Calibri"/>
          <w:bCs/>
          <w:sz w:val="28"/>
          <w:szCs w:val="28"/>
        </w:rPr>
        <w:t>7</w:t>
      </w:r>
      <w:r w:rsidRPr="003C129C">
        <w:rPr>
          <w:rFonts w:eastAsia="Calibri"/>
          <w:bCs/>
          <w:sz w:val="28"/>
          <w:szCs w:val="28"/>
        </w:rPr>
        <w:t xml:space="preserve"> – </w:t>
      </w:r>
      <w:r w:rsidR="003C129C" w:rsidRPr="003C129C">
        <w:rPr>
          <w:rFonts w:eastAsia="Calibri"/>
          <w:bCs/>
          <w:sz w:val="28"/>
          <w:szCs w:val="28"/>
        </w:rPr>
        <w:t>0</w:t>
      </w:r>
      <w:r w:rsidRPr="003C129C">
        <w:rPr>
          <w:rFonts w:eastAsia="Calibri"/>
          <w:bCs/>
          <w:sz w:val="28"/>
          <w:szCs w:val="28"/>
        </w:rPr>
        <w:t>,</w:t>
      </w:r>
      <w:r w:rsidR="003C129C" w:rsidRPr="003C129C">
        <w:rPr>
          <w:rFonts w:eastAsia="Calibri"/>
          <w:bCs/>
          <w:sz w:val="28"/>
          <w:szCs w:val="28"/>
        </w:rPr>
        <w:t>89</w:t>
      </w:r>
      <w:r w:rsidRPr="003C129C">
        <w:rPr>
          <w:rFonts w:eastAsia="Calibri"/>
          <w:bCs/>
          <w:sz w:val="28"/>
          <w:szCs w:val="28"/>
        </w:rPr>
        <w:t xml:space="preserve">; 2021 – </w:t>
      </w:r>
      <w:r w:rsidR="003C129C" w:rsidRPr="003C129C">
        <w:rPr>
          <w:rFonts w:eastAsia="Calibri"/>
          <w:bCs/>
          <w:sz w:val="28"/>
          <w:szCs w:val="28"/>
        </w:rPr>
        <w:t>3</w:t>
      </w:r>
      <w:r w:rsidRPr="003C129C">
        <w:rPr>
          <w:rFonts w:eastAsia="Calibri"/>
          <w:bCs/>
          <w:sz w:val="28"/>
          <w:szCs w:val="28"/>
        </w:rPr>
        <w:t>,</w:t>
      </w:r>
      <w:r w:rsidR="003C129C" w:rsidRPr="003C129C">
        <w:rPr>
          <w:rFonts w:eastAsia="Calibri"/>
          <w:bCs/>
          <w:sz w:val="28"/>
          <w:szCs w:val="28"/>
        </w:rPr>
        <w:t>28</w:t>
      </w:r>
      <w:r w:rsidRPr="003C129C">
        <w:rPr>
          <w:rFonts w:eastAsia="Calibri"/>
          <w:bCs/>
          <w:sz w:val="28"/>
          <w:szCs w:val="28"/>
        </w:rPr>
        <w:t>).</w:t>
      </w:r>
      <w:r w:rsidRPr="001203E1">
        <w:rPr>
          <w:rFonts w:eastAsia="Calibri"/>
          <w:bCs/>
          <w:sz w:val="28"/>
          <w:szCs w:val="28"/>
        </w:rPr>
        <w:t xml:space="preserve"> 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Индикаторы управленческих решений по Мстиславскому району: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lastRenderedPageBreak/>
        <w:t>Состояние водоемов второй категории по санитарно-химическим показателям и микробиологическим показателям удовлетворительное. За анализируемые два года (2020 – 2021 гг.) нестандартных проб не выявлено.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Темп среднегодового прироста первичной заболеваемости инфекционными и паразитарными болезнями за период 2019-2020 годы составил +95%.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В черте г. Мстиславля по ул. Энгельса расположены городские очистные сооружения искусственной биологической очистки. Выпуск очищенных сточных вод осуществляется в р. Вихра.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Очистные сооружения требуют строительства (реконструкции).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В целях улучшения качества водных ресурсов необходимо предусмотреть: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- окончание строительства новых очистных сооружений;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- реконструкция изношенных самотечных сетей канализации;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 xml:space="preserve">- тампонаж недействующих </w:t>
      </w:r>
      <w:proofErr w:type="spellStart"/>
      <w:r w:rsidRPr="001203E1">
        <w:rPr>
          <w:rFonts w:eastAsia="Calibri"/>
          <w:bCs/>
          <w:sz w:val="28"/>
          <w:szCs w:val="28"/>
        </w:rPr>
        <w:t>артскважин</w:t>
      </w:r>
      <w:proofErr w:type="spellEnd"/>
      <w:r w:rsidRPr="001203E1">
        <w:rPr>
          <w:rFonts w:eastAsia="Calibri"/>
          <w:bCs/>
          <w:sz w:val="28"/>
          <w:szCs w:val="28"/>
        </w:rPr>
        <w:t xml:space="preserve"> и шахтных колодцев;</w:t>
      </w:r>
    </w:p>
    <w:p w:rsidR="006A7DB3" w:rsidRPr="001203E1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 xml:space="preserve">- строительство станций обезжелезивания.   </w:t>
      </w:r>
    </w:p>
    <w:p w:rsidR="006A7DB3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r w:rsidRPr="001203E1">
        <w:rPr>
          <w:rFonts w:eastAsia="Calibri"/>
          <w:bCs/>
          <w:sz w:val="28"/>
          <w:szCs w:val="28"/>
        </w:rPr>
        <w:t>Имеющиеся данные свидетельствуют о положительной динамике по многим аспектам, но требуется ускорение.</w:t>
      </w:r>
    </w:p>
    <w:p w:rsidR="006A7DB3" w:rsidRPr="00BD3C99" w:rsidRDefault="006A7DB3" w:rsidP="006A7DB3">
      <w:pPr>
        <w:ind w:firstLine="567"/>
        <w:jc w:val="both"/>
        <w:rPr>
          <w:b/>
          <w:sz w:val="28"/>
          <w:szCs w:val="28"/>
        </w:rPr>
      </w:pPr>
      <w:r w:rsidRPr="00BD3C99">
        <w:rPr>
          <w:b/>
          <w:sz w:val="28"/>
          <w:szCs w:val="28"/>
        </w:rPr>
        <w:t>Показатель 7.1.2</w:t>
      </w:r>
      <w:r w:rsidRPr="00BD3C99">
        <w:rPr>
          <w:sz w:val="28"/>
          <w:szCs w:val="28"/>
        </w:rPr>
        <w:t xml:space="preserve"> </w:t>
      </w:r>
      <w:r w:rsidRPr="00BD3C99">
        <w:rPr>
          <w:b/>
          <w:sz w:val="28"/>
          <w:szCs w:val="28"/>
        </w:rPr>
        <w:t>Доля населения, использующего в основном чистые виды топлива и технологии</w:t>
      </w:r>
    </w:p>
    <w:p w:rsidR="006A7DB3" w:rsidRPr="00BD3C99" w:rsidRDefault="006A7DB3" w:rsidP="006A7DB3">
      <w:pPr>
        <w:ind w:firstLine="567"/>
        <w:jc w:val="both"/>
        <w:rPr>
          <w:sz w:val="28"/>
          <w:szCs w:val="28"/>
        </w:rPr>
      </w:pPr>
      <w:r w:rsidRPr="00BD3C99">
        <w:rPr>
          <w:sz w:val="28"/>
          <w:szCs w:val="28"/>
        </w:rPr>
        <w:t xml:space="preserve">Индикаторы управленческих решений: Младенческая смертность в районе (на 1000 </w:t>
      </w:r>
      <w:proofErr w:type="gramStart"/>
      <w:r w:rsidRPr="00BD3C99">
        <w:rPr>
          <w:sz w:val="28"/>
          <w:szCs w:val="28"/>
        </w:rPr>
        <w:t>родившихся</w:t>
      </w:r>
      <w:proofErr w:type="gramEnd"/>
      <w:r w:rsidRPr="00BD3C99">
        <w:rPr>
          <w:sz w:val="28"/>
          <w:szCs w:val="28"/>
        </w:rPr>
        <w:t>).</w:t>
      </w:r>
    </w:p>
    <w:p w:rsidR="0094734F" w:rsidRPr="00BD3C99" w:rsidRDefault="006A7DB3" w:rsidP="006A7DB3">
      <w:pPr>
        <w:ind w:firstLine="567"/>
        <w:jc w:val="both"/>
        <w:rPr>
          <w:sz w:val="28"/>
          <w:szCs w:val="28"/>
        </w:rPr>
      </w:pPr>
      <w:r w:rsidRPr="00BD3C99">
        <w:rPr>
          <w:sz w:val="28"/>
          <w:szCs w:val="28"/>
        </w:rPr>
        <w:t>С 2018 года наметилась тенденция на снижение (2018 – 5,3; 2019 – 0; 2020 – 0; 2021 - 0).</w:t>
      </w:r>
      <w:r w:rsidR="0094734F" w:rsidRPr="00BD3C99">
        <w:rPr>
          <w:sz w:val="28"/>
          <w:szCs w:val="28"/>
        </w:rPr>
        <w:t xml:space="preserve"> </w:t>
      </w:r>
    </w:p>
    <w:p w:rsidR="006A7DB3" w:rsidRPr="00BD3C99" w:rsidRDefault="006A7DB3" w:rsidP="006A7DB3">
      <w:pPr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BD3C99">
        <w:rPr>
          <w:sz w:val="28"/>
          <w:szCs w:val="28"/>
        </w:rPr>
        <w:t xml:space="preserve">Частота заболеваний с врожденными аномалиями и хромосомными нарушениями с впервые в жизни установленным диагнозом у детей 0-17 лет растет – темп среднегодового прироста в сравнении с 2020 г. составляет +21%. </w:t>
      </w:r>
      <w:proofErr w:type="spellStart"/>
      <w:r w:rsidRPr="00BD3C99">
        <w:rPr>
          <w:sz w:val="28"/>
          <w:szCs w:val="28"/>
        </w:rPr>
        <w:t>Онкозаболеваемость</w:t>
      </w:r>
      <w:proofErr w:type="spellEnd"/>
      <w:r w:rsidRPr="00BD3C99">
        <w:rPr>
          <w:sz w:val="28"/>
          <w:szCs w:val="28"/>
        </w:rPr>
        <w:t xml:space="preserve">  (с впервые в жизни установленным диагнозом) демонстрирует прирост в сравнении с 2020 г. – темп прироста для взрослого населения +14,3%, для детского +61,2.</w:t>
      </w:r>
      <w:proofErr w:type="gramEnd"/>
    </w:p>
    <w:p w:rsidR="006A7DB3" w:rsidRPr="00BD3C99" w:rsidRDefault="006A7DB3" w:rsidP="006A7DB3">
      <w:pPr>
        <w:ind w:firstLine="567"/>
        <w:jc w:val="both"/>
        <w:rPr>
          <w:b/>
          <w:sz w:val="28"/>
          <w:szCs w:val="28"/>
        </w:rPr>
      </w:pPr>
      <w:r w:rsidRPr="00BD3C99">
        <w:rPr>
          <w:b/>
          <w:sz w:val="28"/>
          <w:szCs w:val="28"/>
        </w:rPr>
        <w:t>Показатель 11.6.2</w:t>
      </w:r>
      <w:r w:rsidRPr="00BD3C99">
        <w:rPr>
          <w:sz w:val="28"/>
          <w:szCs w:val="28"/>
        </w:rPr>
        <w:t xml:space="preserve"> </w:t>
      </w:r>
      <w:r w:rsidRPr="00BD3C99">
        <w:rPr>
          <w:b/>
          <w:sz w:val="28"/>
          <w:szCs w:val="28"/>
        </w:rPr>
        <w:t>Среднегодовой уровень содержания мелких твердых частиц (класса РМ) в атмосфере отдельных городов (в пересчете на численность населения)</w:t>
      </w:r>
    </w:p>
    <w:p w:rsidR="006A7DB3" w:rsidRPr="00BD3C99" w:rsidRDefault="006A7DB3" w:rsidP="006A7DB3">
      <w:pPr>
        <w:ind w:firstLine="567"/>
        <w:jc w:val="both"/>
        <w:rPr>
          <w:sz w:val="28"/>
          <w:szCs w:val="28"/>
        </w:rPr>
      </w:pPr>
      <w:r w:rsidRPr="00BD3C99">
        <w:rPr>
          <w:sz w:val="28"/>
          <w:szCs w:val="28"/>
        </w:rPr>
        <w:t>В г. Мстиславле измерения содержания мелких твердых частиц (класса РМ) в атмосферном воздухе не проводятся.</w:t>
      </w:r>
    </w:p>
    <w:p w:rsidR="006A7DB3" w:rsidRPr="00BD3C99" w:rsidRDefault="006A7DB3" w:rsidP="006A7DB3">
      <w:pPr>
        <w:ind w:firstLine="567"/>
        <w:jc w:val="both"/>
        <w:rPr>
          <w:sz w:val="28"/>
          <w:szCs w:val="28"/>
        </w:rPr>
      </w:pPr>
      <w:r w:rsidRPr="00BD3C99">
        <w:rPr>
          <w:sz w:val="28"/>
          <w:szCs w:val="28"/>
        </w:rPr>
        <w:t>Индикаторы управленческих решений:</w:t>
      </w:r>
    </w:p>
    <w:p w:rsidR="006A7DB3" w:rsidRPr="00BD3C99" w:rsidRDefault="006A7DB3" w:rsidP="006A7DB3">
      <w:pPr>
        <w:ind w:firstLine="567"/>
        <w:jc w:val="both"/>
        <w:rPr>
          <w:sz w:val="28"/>
          <w:szCs w:val="28"/>
        </w:rPr>
      </w:pPr>
      <w:r w:rsidRPr="00BD3C99">
        <w:rPr>
          <w:sz w:val="28"/>
          <w:szCs w:val="28"/>
        </w:rPr>
        <w:t>По данным замеров параметров атмосферного воздуха среднегодовая концентрация содержания загрязняющих веществ не превышает ПДК.</w:t>
      </w:r>
    </w:p>
    <w:p w:rsidR="006A7DB3" w:rsidRPr="00BD3C99" w:rsidRDefault="006A7DB3" w:rsidP="006A7DB3">
      <w:pPr>
        <w:ind w:firstLine="567"/>
        <w:jc w:val="both"/>
        <w:rPr>
          <w:sz w:val="28"/>
          <w:szCs w:val="28"/>
        </w:rPr>
      </w:pPr>
      <w:r w:rsidRPr="00BD3C99">
        <w:rPr>
          <w:sz w:val="28"/>
          <w:szCs w:val="28"/>
        </w:rPr>
        <w:t xml:space="preserve">Частота заболеваний населения района с врожденными аномалиями и хромосомными нарушениями растет – темп прироста в сравнении с 2020 г. составил для взрослого населения +87%, </w:t>
      </w:r>
      <w:proofErr w:type="gramStart"/>
      <w:r w:rsidRPr="00BD3C99">
        <w:rPr>
          <w:sz w:val="28"/>
          <w:szCs w:val="28"/>
        </w:rPr>
        <w:t>для</w:t>
      </w:r>
      <w:proofErr w:type="gramEnd"/>
      <w:r w:rsidRPr="00BD3C99">
        <w:rPr>
          <w:sz w:val="28"/>
          <w:szCs w:val="28"/>
        </w:rPr>
        <w:t xml:space="preserve"> детского +21%.</w:t>
      </w:r>
    </w:p>
    <w:p w:rsidR="006A7DB3" w:rsidRPr="001203E1" w:rsidRDefault="006A7DB3" w:rsidP="006A7DB3">
      <w:pPr>
        <w:ind w:firstLine="567"/>
        <w:jc w:val="both"/>
        <w:rPr>
          <w:rFonts w:eastAsia="Calibri"/>
          <w:b/>
          <w:sz w:val="28"/>
          <w:szCs w:val="28"/>
        </w:rPr>
      </w:pPr>
      <w:proofErr w:type="spellStart"/>
      <w:r w:rsidRPr="00BD3C99">
        <w:rPr>
          <w:sz w:val="28"/>
          <w:szCs w:val="28"/>
        </w:rPr>
        <w:t>Онкозаболеваемость</w:t>
      </w:r>
      <w:proofErr w:type="spellEnd"/>
      <w:r w:rsidRPr="00BD3C99">
        <w:rPr>
          <w:sz w:val="28"/>
          <w:szCs w:val="28"/>
        </w:rPr>
        <w:t xml:space="preserve"> (с первые в жизни установленным диагнозом) – темп годового прироста для взрослого населения +14,3%, </w:t>
      </w:r>
      <w:proofErr w:type="gramStart"/>
      <w:r w:rsidRPr="00BD3C99">
        <w:rPr>
          <w:sz w:val="28"/>
          <w:szCs w:val="28"/>
        </w:rPr>
        <w:t>для</w:t>
      </w:r>
      <w:proofErr w:type="gramEnd"/>
      <w:r w:rsidRPr="00BD3C99">
        <w:rPr>
          <w:sz w:val="28"/>
          <w:szCs w:val="28"/>
        </w:rPr>
        <w:t xml:space="preserve"> детского +61,2. Нет прогресса. Недостаточно данных для демонстрации достижения показателя ЦУР.</w:t>
      </w:r>
      <w:r w:rsidRPr="001203E1">
        <w:rPr>
          <w:sz w:val="28"/>
          <w:szCs w:val="28"/>
        </w:rPr>
        <w:t xml:space="preserve">    </w:t>
      </w:r>
      <w:r w:rsidRPr="001203E1">
        <w:rPr>
          <w:b/>
          <w:sz w:val="28"/>
          <w:szCs w:val="28"/>
        </w:rPr>
        <w:t xml:space="preserve">  </w:t>
      </w:r>
    </w:p>
    <w:sectPr w:rsidR="006A7DB3" w:rsidRPr="001203E1" w:rsidSect="0048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DB3"/>
    <w:rsid w:val="001968CF"/>
    <w:rsid w:val="0030735F"/>
    <w:rsid w:val="003C129C"/>
    <w:rsid w:val="0044633E"/>
    <w:rsid w:val="00470F89"/>
    <w:rsid w:val="004840B5"/>
    <w:rsid w:val="00492CF9"/>
    <w:rsid w:val="004E16C1"/>
    <w:rsid w:val="005010C8"/>
    <w:rsid w:val="00553F7D"/>
    <w:rsid w:val="00575D9D"/>
    <w:rsid w:val="00602C0A"/>
    <w:rsid w:val="006A7DB3"/>
    <w:rsid w:val="00907F63"/>
    <w:rsid w:val="00924419"/>
    <w:rsid w:val="00946826"/>
    <w:rsid w:val="0094734F"/>
    <w:rsid w:val="009F1A75"/>
    <w:rsid w:val="00AC736F"/>
    <w:rsid w:val="00B749A7"/>
    <w:rsid w:val="00B96409"/>
    <w:rsid w:val="00BA3892"/>
    <w:rsid w:val="00BD3C99"/>
    <w:rsid w:val="00C50220"/>
    <w:rsid w:val="00C73DB6"/>
    <w:rsid w:val="00CB0520"/>
    <w:rsid w:val="00D125FC"/>
    <w:rsid w:val="00E2010A"/>
    <w:rsid w:val="00E65593"/>
    <w:rsid w:val="00EA15DF"/>
    <w:rsid w:val="00EE1536"/>
    <w:rsid w:val="00EF1699"/>
    <w:rsid w:val="00F005F0"/>
    <w:rsid w:val="00FC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A7DB3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A7DB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6A7D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7DB3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575D9D"/>
    <w:pPr>
      <w:spacing w:after="120"/>
    </w:pPr>
  </w:style>
  <w:style w:type="character" w:customStyle="1" w:styleId="a6">
    <w:name w:val="Основной текст Знак"/>
    <w:basedOn w:val="a0"/>
    <w:link w:val="a5"/>
    <w:rsid w:val="00575D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3C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A7DB3"/>
    <w:rPr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A7D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link w:val="a4"/>
    <w:uiPriority w:val="1"/>
    <w:qFormat/>
    <w:rsid w:val="006A7D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7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D3ED-A8D9-48ED-9202-A5F963E6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Gigiena</dc:creator>
  <cp:lastModifiedBy>PK</cp:lastModifiedBy>
  <cp:revision>5</cp:revision>
  <cp:lastPrinted>2022-11-02T06:51:00Z</cp:lastPrinted>
  <dcterms:created xsi:type="dcterms:W3CDTF">2022-10-31T09:18:00Z</dcterms:created>
  <dcterms:modified xsi:type="dcterms:W3CDTF">2022-11-02T06:58:00Z</dcterms:modified>
</cp:coreProperties>
</file>